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713A" w14:textId="77777777" w:rsidR="00C86437" w:rsidRDefault="00C86437">
      <w:pPr>
        <w:rPr>
          <w:rFonts w:ascii="Calibri" w:eastAsia="Calibri" w:hAnsi="Calibri" w:cs="Calibri"/>
          <w:sz w:val="20"/>
          <w:szCs w:val="20"/>
        </w:rPr>
      </w:pPr>
    </w:p>
    <w:p w14:paraId="04FEC6E5" w14:textId="77777777" w:rsidR="00C86437" w:rsidRDefault="00C86437">
      <w:pPr>
        <w:rPr>
          <w:rFonts w:ascii="Calibri" w:eastAsia="Calibri" w:hAnsi="Calibri" w:cs="Calibri"/>
          <w:sz w:val="20"/>
          <w:szCs w:val="20"/>
        </w:rPr>
      </w:pPr>
    </w:p>
    <w:p w14:paraId="3D20E661" w14:textId="37A1379E" w:rsidR="00C86437" w:rsidRDefault="00F821EF">
      <w:pPr>
        <w:pStyle w:val="Nagwek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Umowa nr </w:t>
      </w:r>
      <w:r w:rsidR="00144BFE">
        <w:rPr>
          <w:rFonts w:ascii="Calibri" w:eastAsia="Calibri" w:hAnsi="Calibri" w:cs="Calibri"/>
          <w:sz w:val="20"/>
          <w:szCs w:val="20"/>
        </w:rPr>
        <w:t>………..</w:t>
      </w:r>
      <w:r>
        <w:rPr>
          <w:rFonts w:ascii="Calibri" w:eastAsia="Calibri" w:hAnsi="Calibri" w:cs="Calibri"/>
          <w:sz w:val="20"/>
          <w:szCs w:val="20"/>
        </w:rPr>
        <w:t>/MP/202</w:t>
      </w:r>
      <w:r w:rsidR="0004160D">
        <w:rPr>
          <w:rFonts w:ascii="Calibri" w:eastAsia="Calibri" w:hAnsi="Calibri" w:cs="Calibri"/>
          <w:sz w:val="20"/>
          <w:szCs w:val="20"/>
        </w:rPr>
        <w:t>5</w:t>
      </w:r>
    </w:p>
    <w:p w14:paraId="3232F101" w14:textId="77777777" w:rsidR="00C86437" w:rsidRDefault="00C86437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67547E11" w14:textId="7461DA1D" w:rsidR="00C86437" w:rsidRDefault="00F821EF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Zawarta we Wrocławiu dnia</w:t>
      </w:r>
      <w:r w:rsidR="00B86384">
        <w:rPr>
          <w:rFonts w:ascii="Calibri" w:eastAsia="Calibri" w:hAnsi="Calibri" w:cs="Calibri"/>
          <w:sz w:val="20"/>
          <w:szCs w:val="20"/>
        </w:rPr>
        <w:t xml:space="preserve"> ……………………</w:t>
      </w:r>
      <w:r>
        <w:rPr>
          <w:rFonts w:ascii="Calibri" w:eastAsia="Calibri" w:hAnsi="Calibri" w:cs="Calibri"/>
          <w:sz w:val="20"/>
          <w:szCs w:val="20"/>
        </w:rPr>
        <w:t xml:space="preserve"> r.</w:t>
      </w:r>
    </w:p>
    <w:p w14:paraId="2F752FB0" w14:textId="77777777" w:rsidR="00C86437" w:rsidRDefault="00F821E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pomiędzy:</w:t>
      </w:r>
    </w:p>
    <w:p w14:paraId="3DB340CA" w14:textId="77777777" w:rsidR="00C86437" w:rsidRDefault="00C86437">
      <w:pPr>
        <w:rPr>
          <w:rFonts w:ascii="Calibri" w:eastAsia="Calibri" w:hAnsi="Calibri" w:cs="Calibri"/>
          <w:sz w:val="20"/>
          <w:szCs w:val="20"/>
        </w:rPr>
      </w:pPr>
    </w:p>
    <w:p w14:paraId="20C954A9" w14:textId="77777777" w:rsidR="00C86437" w:rsidRDefault="00F821E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HiH Przychodnią s.c. </w:t>
      </w:r>
      <w:r>
        <w:rPr>
          <w:rFonts w:ascii="Calibri" w:eastAsia="Calibri" w:hAnsi="Calibri" w:cs="Calibri"/>
          <w:sz w:val="20"/>
          <w:szCs w:val="20"/>
        </w:rPr>
        <w:t xml:space="preserve">z siedzibą we Wrocławiu 51-162, ul. Jana Długosza 48, bud. D, </w:t>
      </w:r>
      <w:r>
        <w:rPr>
          <w:rFonts w:ascii="Calibri" w:eastAsia="Calibri" w:hAnsi="Calibri" w:cs="Calibri"/>
          <w:sz w:val="20"/>
          <w:szCs w:val="20"/>
        </w:rPr>
        <w:br/>
        <w:t xml:space="preserve">wpisaną do rejestru podmiotów leczniczych prowadzonych przez Wojewodę Dolnośląskiego pod nr 000000001819, REGON: 930025129, NIP: 897- 001- 29- 82, zwanym dalej </w:t>
      </w:r>
      <w:r>
        <w:rPr>
          <w:rFonts w:ascii="Calibri" w:eastAsia="Calibri" w:hAnsi="Calibri" w:cs="Calibri"/>
          <w:b/>
          <w:sz w:val="20"/>
          <w:szCs w:val="20"/>
        </w:rPr>
        <w:t>PRZYCHODNIĄ,</w:t>
      </w:r>
      <w:r>
        <w:rPr>
          <w:rFonts w:ascii="Calibri" w:eastAsia="Calibri" w:hAnsi="Calibri" w:cs="Calibri"/>
          <w:sz w:val="20"/>
          <w:szCs w:val="20"/>
        </w:rPr>
        <w:t xml:space="preserve"> reprezentowaną przez: </w:t>
      </w:r>
      <w:r>
        <w:rPr>
          <w:rFonts w:ascii="Calibri" w:eastAsia="Calibri" w:hAnsi="Calibri" w:cs="Calibri"/>
          <w:b/>
          <w:sz w:val="20"/>
          <w:szCs w:val="20"/>
        </w:rPr>
        <w:t>Dyrektora – Mikołaja Hryń</w:t>
      </w:r>
    </w:p>
    <w:p w14:paraId="66C1919D" w14:textId="77777777" w:rsidR="00C86437" w:rsidRDefault="00C86437">
      <w:pPr>
        <w:rPr>
          <w:rFonts w:ascii="Calibri" w:eastAsia="Calibri" w:hAnsi="Calibri" w:cs="Calibri"/>
          <w:sz w:val="20"/>
          <w:szCs w:val="20"/>
        </w:rPr>
      </w:pPr>
    </w:p>
    <w:p w14:paraId="2AFC130C" w14:textId="77777777" w:rsidR="00C86437" w:rsidRDefault="00F821E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a: </w:t>
      </w:r>
    </w:p>
    <w:p w14:paraId="23737320" w14:textId="0E0E048E" w:rsidR="00C86437" w:rsidRPr="00F15E7C" w:rsidRDefault="00F821EF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Nazwa: </w:t>
      </w:r>
      <w:r w:rsidR="00144BFE">
        <w:rPr>
          <w:rFonts w:ascii="Calibri" w:eastAsia="Calibri" w:hAnsi="Calibri" w:cs="Calibri"/>
          <w:b/>
          <w:sz w:val="20"/>
          <w:szCs w:val="20"/>
        </w:rPr>
        <w:t>……………………………………………………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>Adres:</w:t>
      </w:r>
      <w:r w:rsidR="00505D5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144BFE">
        <w:rPr>
          <w:rFonts w:ascii="Calibri" w:eastAsia="Calibri" w:hAnsi="Calibri" w:cs="Calibri"/>
          <w:b/>
          <w:sz w:val="20"/>
          <w:szCs w:val="20"/>
        </w:rPr>
        <w:t>…………………………………………………..</w:t>
      </w:r>
      <w:r w:rsidR="00505D5F">
        <w:rPr>
          <w:rFonts w:ascii="Calibri" w:eastAsia="Calibri" w:hAnsi="Calibri" w:cs="Calibri"/>
          <w:b/>
          <w:sz w:val="20"/>
          <w:szCs w:val="20"/>
        </w:rPr>
        <w:t xml:space="preserve">             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 xml:space="preserve">NIP: </w:t>
      </w:r>
      <w:r w:rsidR="00505D5F">
        <w:rPr>
          <w:rFonts w:ascii="Calibri" w:eastAsia="Calibri" w:hAnsi="Calibri" w:cs="Calibri"/>
          <w:sz w:val="20"/>
          <w:szCs w:val="20"/>
        </w:rPr>
        <w:t xml:space="preserve">   </w:t>
      </w:r>
      <w:r w:rsidR="00144BFE">
        <w:rPr>
          <w:rFonts w:ascii="Calibri" w:eastAsia="Calibri" w:hAnsi="Calibri" w:cs="Calibri"/>
          <w:sz w:val="20"/>
          <w:szCs w:val="20"/>
        </w:rPr>
        <w:t xml:space="preserve">   </w:t>
      </w:r>
      <w:r w:rsidR="00144BFE" w:rsidRPr="00144BFE">
        <w:rPr>
          <w:rFonts w:ascii="Calibri" w:eastAsia="Calibri" w:hAnsi="Calibri" w:cs="Calibri"/>
          <w:b/>
          <w:bCs/>
          <w:sz w:val="20"/>
          <w:szCs w:val="20"/>
        </w:rPr>
        <w:t>……………………………………………………</w:t>
      </w:r>
      <w:r w:rsidRPr="00505D5F"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>REGON: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144BFE">
        <w:rPr>
          <w:rFonts w:ascii="Calibri" w:eastAsia="Calibri" w:hAnsi="Calibri" w:cs="Calibri"/>
          <w:b/>
          <w:bCs/>
          <w:sz w:val="20"/>
          <w:szCs w:val="20"/>
        </w:rPr>
        <w:t>…………………………………………………..</w:t>
      </w:r>
    </w:p>
    <w:p w14:paraId="65962E7D" w14:textId="77777777" w:rsidR="00B86384" w:rsidRPr="00505D5F" w:rsidRDefault="00B8638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F145C35" w14:textId="3FBA815D" w:rsidR="00C86437" w:rsidRDefault="00F821E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zwaną dalej </w:t>
      </w:r>
      <w:r>
        <w:rPr>
          <w:rFonts w:ascii="Calibri" w:eastAsia="Calibri" w:hAnsi="Calibri" w:cs="Calibri"/>
          <w:b/>
          <w:sz w:val="20"/>
          <w:szCs w:val="20"/>
        </w:rPr>
        <w:t>ZLECENIODAWCĄ</w:t>
      </w:r>
      <w:r>
        <w:rPr>
          <w:rFonts w:ascii="Calibri" w:eastAsia="Calibri" w:hAnsi="Calibri" w:cs="Calibri"/>
          <w:sz w:val="20"/>
          <w:szCs w:val="20"/>
        </w:rPr>
        <w:t>, reprezentowaną przez:</w:t>
      </w:r>
      <w:r w:rsidR="00505D5F">
        <w:rPr>
          <w:rFonts w:ascii="Calibri" w:eastAsia="Calibri" w:hAnsi="Calibri" w:cs="Calibri"/>
          <w:sz w:val="20"/>
          <w:szCs w:val="20"/>
        </w:rPr>
        <w:t xml:space="preserve"> </w:t>
      </w:r>
      <w:r w:rsidR="00B86384">
        <w:rPr>
          <w:rFonts w:ascii="Calibri" w:eastAsia="Calibri" w:hAnsi="Calibri" w:cs="Calibri"/>
          <w:b/>
          <w:bCs/>
          <w:sz w:val="20"/>
          <w:szCs w:val="20"/>
        </w:rPr>
        <w:t>…………………………………………………………………..</w:t>
      </w:r>
    </w:p>
    <w:p w14:paraId="6B221EF7" w14:textId="77777777" w:rsidR="00C86437" w:rsidRDefault="00C8643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70ACF09" w14:textId="77777777" w:rsidR="00C86437" w:rsidRDefault="00F821EF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 następującej treści:</w:t>
      </w:r>
    </w:p>
    <w:p w14:paraId="14B555ED" w14:textId="77777777" w:rsidR="00C86437" w:rsidRDefault="00C8643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BAE2DC8" w14:textId="77777777" w:rsidR="00C86437" w:rsidRDefault="00F821EF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§ 1 </w:t>
      </w:r>
      <w:r>
        <w:rPr>
          <w:rFonts w:ascii="Calibri" w:eastAsia="Calibri" w:hAnsi="Calibri" w:cs="Calibri"/>
          <w:b/>
          <w:sz w:val="20"/>
          <w:szCs w:val="20"/>
        </w:rPr>
        <w:br/>
        <w:t xml:space="preserve"> Przychodnia</w:t>
      </w:r>
    </w:p>
    <w:p w14:paraId="341F0C7A" w14:textId="77777777" w:rsidR="00C86437" w:rsidRDefault="00C8643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62E6E5A" w14:textId="77777777" w:rsidR="00C86437" w:rsidRDefault="00F821EF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Udziela świadczeń zdrowotnych służących  zachowaniu, przywracaniu i poprawie stanu zdrowia, a w szczególności organizuje i prowadzi profilaktyczną opiekę medyczną nad pracującymi:</w:t>
      </w:r>
    </w:p>
    <w:p w14:paraId="5E4C37DA" w14:textId="77777777" w:rsidR="00C86437" w:rsidRDefault="00F821EF">
      <w:pPr>
        <w:numPr>
          <w:ilvl w:val="0"/>
          <w:numId w:val="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przeprowadza badania wstępne, okresowe i kontrolne, określone Kodeksem Pracy,</w:t>
      </w:r>
    </w:p>
    <w:p w14:paraId="2D079923" w14:textId="77777777" w:rsidR="00C86437" w:rsidRDefault="00F821EF">
      <w:pPr>
        <w:numPr>
          <w:ilvl w:val="0"/>
          <w:numId w:val="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wydaje orzecznictwo lekarskie do celów przewidywanych w Kodeksie Pracy,</w:t>
      </w:r>
    </w:p>
    <w:p w14:paraId="178A9F9F" w14:textId="77777777" w:rsidR="00C86437" w:rsidRDefault="00F821EF">
      <w:pPr>
        <w:numPr>
          <w:ilvl w:val="0"/>
          <w:numId w:val="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ocenia możliwości wykonywania pracy uwzględniające stan zdrowia i zagrożenia występujące w miejscu pracy,</w:t>
      </w:r>
    </w:p>
    <w:p w14:paraId="3C1A4A50" w14:textId="77777777" w:rsidR="00C86437" w:rsidRDefault="00F821EF">
      <w:pPr>
        <w:numPr>
          <w:ilvl w:val="0"/>
          <w:numId w:val="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monitoruje stan zdrowia osób pracujących zaliczanych do grup szczególnego ryzyka, a zwłaszcza osób wykonujących pracę w warunkach przekroczenia normatywów  higienicznych,</w:t>
      </w:r>
    </w:p>
    <w:p w14:paraId="57A1B7B4" w14:textId="77777777" w:rsidR="00C86437" w:rsidRDefault="00F821EF">
      <w:pPr>
        <w:numPr>
          <w:ilvl w:val="0"/>
          <w:numId w:val="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wykonuje badania umożliwiające wczesną diagnostykę chorób zawodowych i innych chorób związanych z wykonywaną pracą,</w:t>
      </w:r>
    </w:p>
    <w:p w14:paraId="721149A8" w14:textId="77777777" w:rsidR="00C86437" w:rsidRDefault="00F821EF">
      <w:pPr>
        <w:numPr>
          <w:ilvl w:val="0"/>
          <w:numId w:val="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przypadkach obligatoryjnych deleguje swojego lekarza do zakładowej komisji bezpieczeństwa i higieny pracy.</w:t>
      </w:r>
    </w:p>
    <w:p w14:paraId="1C43A6FF" w14:textId="77777777" w:rsidR="00C86437" w:rsidRDefault="00F821EF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Oferuje gotowość świadczenia profilaktycznych usług medycznych nie wymienionych powyżej.</w:t>
      </w:r>
    </w:p>
    <w:p w14:paraId="6A6A4CF1" w14:textId="77777777" w:rsidR="00C86437" w:rsidRDefault="00F821EF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wyjątkowych przypadkach PRZYCHODNIA ma prawo zlecenia osobom trzecim niektórych obowiązków wynikających z umowy.</w:t>
      </w:r>
    </w:p>
    <w:p w14:paraId="0B169E42" w14:textId="77777777" w:rsidR="00C86437" w:rsidRDefault="00C86437">
      <w:pPr>
        <w:rPr>
          <w:rFonts w:ascii="Calibri" w:eastAsia="Calibri" w:hAnsi="Calibri" w:cs="Calibri"/>
          <w:b/>
          <w:sz w:val="20"/>
          <w:szCs w:val="20"/>
        </w:rPr>
      </w:pPr>
    </w:p>
    <w:p w14:paraId="7DC2023F" w14:textId="77777777" w:rsidR="00C86437" w:rsidRDefault="00C8643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6DD148A" w14:textId="77777777" w:rsidR="00C86437" w:rsidRDefault="00C8643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A69AA1B" w14:textId="77777777" w:rsidR="00C86437" w:rsidRDefault="00F821EF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2</w:t>
      </w:r>
      <w:r>
        <w:rPr>
          <w:rFonts w:ascii="Calibri" w:eastAsia="Calibri" w:hAnsi="Calibri" w:cs="Calibri"/>
          <w:b/>
          <w:sz w:val="20"/>
          <w:szCs w:val="20"/>
        </w:rPr>
        <w:br/>
        <w:t>Zleceniodawca</w:t>
      </w:r>
    </w:p>
    <w:p w14:paraId="02AF9B97" w14:textId="77777777" w:rsidR="00C86437" w:rsidRDefault="00C86437">
      <w:pPr>
        <w:ind w:left="360" w:hanging="360"/>
        <w:jc w:val="both"/>
        <w:rPr>
          <w:rFonts w:ascii="Calibri" w:eastAsia="Calibri" w:hAnsi="Calibri" w:cs="Calibri"/>
          <w:sz w:val="20"/>
          <w:szCs w:val="20"/>
        </w:rPr>
      </w:pPr>
    </w:p>
    <w:p w14:paraId="25F091CD" w14:textId="145E9E39" w:rsidR="00C86437" w:rsidRDefault="00F821EF">
      <w:pPr>
        <w:ind w:left="360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  Na warunkach niniejszej umowy zleca PRZYCHODNI objęcie jego pracowników (liczba zatrudnionych osób na dzień podpisania umowy:</w:t>
      </w:r>
      <w:r w:rsidR="00505D5F">
        <w:rPr>
          <w:rFonts w:ascii="Calibri" w:eastAsia="Calibri" w:hAnsi="Calibri" w:cs="Calibri"/>
          <w:sz w:val="20"/>
          <w:szCs w:val="20"/>
        </w:rPr>
        <w:t xml:space="preserve"> </w:t>
      </w:r>
      <w:r w:rsidR="00B86384">
        <w:rPr>
          <w:rFonts w:ascii="Calibri" w:eastAsia="Calibri" w:hAnsi="Calibri" w:cs="Calibri"/>
          <w:sz w:val="20"/>
          <w:szCs w:val="20"/>
        </w:rPr>
        <w:t>……..</w:t>
      </w:r>
      <w:r>
        <w:rPr>
          <w:rFonts w:ascii="Calibri" w:eastAsia="Calibri" w:hAnsi="Calibri" w:cs="Calibri"/>
          <w:sz w:val="20"/>
          <w:szCs w:val="20"/>
        </w:rPr>
        <w:t xml:space="preserve"> ) Opieką Medyczną, której zakres  określa załącznik nr 1.</w:t>
      </w:r>
    </w:p>
    <w:p w14:paraId="191623D1" w14:textId="77777777" w:rsidR="00C86437" w:rsidRDefault="00F821EF">
      <w:pPr>
        <w:ind w:left="360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  Ma prawo kontrolowania sposobu wykonywania postanowień niniejszej umowy poprzez otrzymywanie dodatkowych informacji w dziale Sprzedaży i Obsługi Klienta.</w:t>
      </w:r>
    </w:p>
    <w:p w14:paraId="0168D834" w14:textId="77777777" w:rsidR="00C86437" w:rsidRDefault="00C86437">
      <w:pPr>
        <w:rPr>
          <w:rFonts w:ascii="Calibri" w:eastAsia="Calibri" w:hAnsi="Calibri" w:cs="Calibri"/>
          <w:b/>
          <w:sz w:val="20"/>
          <w:szCs w:val="20"/>
        </w:rPr>
      </w:pPr>
    </w:p>
    <w:p w14:paraId="2E3AFD1C" w14:textId="77777777" w:rsidR="00C86437" w:rsidRDefault="00C86437">
      <w:pPr>
        <w:rPr>
          <w:rFonts w:ascii="Calibri" w:eastAsia="Calibri" w:hAnsi="Calibri" w:cs="Calibri"/>
          <w:b/>
          <w:sz w:val="20"/>
          <w:szCs w:val="20"/>
        </w:rPr>
      </w:pPr>
    </w:p>
    <w:p w14:paraId="280CFA2F" w14:textId="77777777" w:rsidR="00C86437" w:rsidRDefault="00C86437">
      <w:pPr>
        <w:rPr>
          <w:rFonts w:ascii="Calibri" w:eastAsia="Calibri" w:hAnsi="Calibri" w:cs="Calibri"/>
          <w:b/>
          <w:sz w:val="20"/>
          <w:szCs w:val="20"/>
        </w:rPr>
      </w:pPr>
    </w:p>
    <w:p w14:paraId="14E6A858" w14:textId="77777777" w:rsidR="00C86437" w:rsidRDefault="00C8643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FD4E9D5" w14:textId="77777777" w:rsidR="00C86437" w:rsidRDefault="00C8643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61B78DE" w14:textId="77777777" w:rsidR="00C86437" w:rsidRDefault="00F821EF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3</w:t>
      </w:r>
      <w:r>
        <w:rPr>
          <w:rFonts w:ascii="Calibri" w:eastAsia="Calibri" w:hAnsi="Calibri" w:cs="Calibri"/>
          <w:b/>
          <w:sz w:val="20"/>
          <w:szCs w:val="20"/>
        </w:rPr>
        <w:br/>
        <w:t>Warunki realizacji umowy</w:t>
      </w:r>
    </w:p>
    <w:p w14:paraId="76F8AED7" w14:textId="77777777" w:rsidR="00C86437" w:rsidRDefault="00C86437">
      <w:pPr>
        <w:rPr>
          <w:rFonts w:ascii="Calibri" w:eastAsia="Calibri" w:hAnsi="Calibri" w:cs="Calibri"/>
          <w:b/>
          <w:sz w:val="20"/>
          <w:szCs w:val="20"/>
        </w:rPr>
      </w:pPr>
    </w:p>
    <w:p w14:paraId="3D587846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1. Miejsca udzielenia świadczeń przez PRZYCHODNIĘ oraz procedury związane ze zgłaszaniem się pracowników w celu uzyskania wizyty i rejestrowaniem wizyty określa załącznik nr 2.</w:t>
      </w:r>
    </w:p>
    <w:p w14:paraId="060AED2D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2.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PRZYCHODNIA może również, po uzgodnieniu ze Zleceniodawcą, część usług określonych w § 1 wykonywać na terenie zakładu pracy.</w:t>
      </w:r>
    </w:p>
    <w:p w14:paraId="6C397F5B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3.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Zaświadczenia lekarskie o zdolności do pracy PRZYCHODNIA przekazuje pracownikowi.</w:t>
      </w:r>
    </w:p>
    <w:p w14:paraId="74D7C61C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4.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Pracownicy Zleceniodawcy maj</w:t>
      </w:r>
      <w:r>
        <w:rPr>
          <w:rFonts w:ascii="Calibri" w:eastAsia="Calibri" w:hAnsi="Calibri" w:cs="Calibri"/>
          <w:sz w:val="20"/>
          <w:szCs w:val="20"/>
        </w:rPr>
        <w:t>ą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prawo wglądu do swojej dokumentacji medycznej w każdym momencie jej przygotowania.</w:t>
      </w:r>
    </w:p>
    <w:p w14:paraId="14D80A59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5.   PRZYCHODNIA zobowiązuje się do:</w:t>
      </w:r>
    </w:p>
    <w:p w14:paraId="3F11BAA5" w14:textId="77777777" w:rsidR="00C86437" w:rsidRDefault="00F821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terminowego wykonywania usług,</w:t>
      </w:r>
    </w:p>
    <w:p w14:paraId="26321C44" w14:textId="77777777" w:rsidR="00C86437" w:rsidRDefault="00F821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maksymalnego ułatwiania korzystania z pomocy medycznej,</w:t>
      </w:r>
    </w:p>
    <w:p w14:paraId="6B732BC0" w14:textId="77777777" w:rsidR="00C86437" w:rsidRDefault="00F821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fachowej obsługi przez wykwalifikowany personel,</w:t>
      </w:r>
    </w:p>
    <w:p w14:paraId="3C6256CB" w14:textId="77777777" w:rsidR="00C86437" w:rsidRDefault="00F821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promocji zasad deontologii lekarskiej,</w:t>
      </w:r>
    </w:p>
    <w:p w14:paraId="23A86EE8" w14:textId="77777777" w:rsidR="00C86437" w:rsidRDefault="00F821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przestrzegania przepisów i norm obowiązujących w RP,</w:t>
      </w:r>
    </w:p>
    <w:p w14:paraId="0FB386DC" w14:textId="77777777" w:rsidR="00C86437" w:rsidRDefault="00F821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zabezpieczenia i ochrony danych osobowych pracowników i innych osób objętych umową.</w:t>
      </w:r>
    </w:p>
    <w:p w14:paraId="754971D2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DA08592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§ 4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br/>
        <w:t>Wynagrodzenie</w:t>
      </w:r>
    </w:p>
    <w:p w14:paraId="3230E451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8B3CCB2" w14:textId="77777777" w:rsidR="00C86437" w:rsidRDefault="00F821E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Wysokość wynagrodzenia za profilaktyczne świadczenia zdrowotne realizowane przez PRZYCHODNIĘ określa załącznik nr 1 do niniejszej umowy. Wynagrodzenie jest płatne w terminie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14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dni od daty wystawienia faktury na konto:</w:t>
      </w:r>
    </w:p>
    <w:p w14:paraId="44C09744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HiH Przychodnia s.c. w Banku PEKAO S.A. I/O we Wrocławiu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br/>
        <w:t xml:space="preserve">                               79 1240 1994 1111 0000 2497 8440.</w:t>
      </w:r>
    </w:p>
    <w:p w14:paraId="2B77D3F0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2F0A5590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3A8131B5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Faktura wystawiana będzie zgodnie z zestawieniem przeprowadzonych bada</w:t>
      </w:r>
      <w:r>
        <w:rPr>
          <w:rFonts w:ascii="Calibri" w:eastAsia="Calibri" w:hAnsi="Calibri" w:cs="Calibri"/>
          <w:sz w:val="20"/>
          <w:szCs w:val="20"/>
        </w:rPr>
        <w:t>ń</w:t>
      </w:r>
      <w:r>
        <w:rPr>
          <w:rFonts w:ascii="Calibri" w:eastAsia="Calibri" w:hAnsi="Calibri" w:cs="Calibri"/>
          <w:color w:val="000000"/>
          <w:sz w:val="20"/>
          <w:szCs w:val="20"/>
        </w:rPr>
        <w:t>, stanowiącym załącznik do faktury.</w:t>
      </w:r>
    </w:p>
    <w:p w14:paraId="095CAFAB" w14:textId="77777777" w:rsidR="00C86437" w:rsidRDefault="00F821E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PRZYCHODNIA zastrzega sobie prawo do zmiany wynagrodzenia określonego w załączniku nr 1, w okresach rocznych ze skutkiem od dnia 1 stycznia każdego roku kalendarzowego, zgodnie ze wskaźnikiem wzrostu cen towarów i usług konsumpcyjnych za rok poprzedni, ogłaszanym w Monitorze Polskim przez Główny Urząd Statystyczny. PRZYCHODNIA poinformuje Zleceniodawcę o zmianie  wynagrodzenia w terminie do 14 dni przed jej wprowadzeniem.</w:t>
      </w:r>
    </w:p>
    <w:p w14:paraId="43CBEE77" w14:textId="77777777" w:rsidR="00C86437" w:rsidRDefault="00F821E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PRZYCHODNIA zastrzega sobie prawo do zmiany wynagrodzenia określonego w załączniku nr 1 w przypadku zmian przepisów, regulacji prawnych oraz innych okoliczności. PRZYCHODNIA poinformuje Zleceniodawcę o zmianie  wynagrodzenia w terminie do 14 dni przed jej wprowadzeniem. </w:t>
      </w:r>
    </w:p>
    <w:p w14:paraId="01881FAE" w14:textId="3E9B011C" w:rsidR="00C86437" w:rsidRDefault="00F821E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Strony uzgadniają, że wszelkie zmiany dotyczące wynagrodzenia określonego w załączniku nr 1 i opisane w par. 4, punkty 2 i 3 powyżej, nie wymagają formy pisemnej potwierdzonej podpisem Zleceniodawcy. Właściwą i akceptowalną przez obie strony formą komunikacji będzie poczta elektroniczna. Informacje o zmianach będą wysyłane na adres e-mail Zleceniodawcy: </w:t>
      </w:r>
      <w:r w:rsidR="00B86384">
        <w:t>………………………………………</w:t>
      </w:r>
    </w:p>
    <w:p w14:paraId="5E33FE85" w14:textId="77777777" w:rsidR="00C86437" w:rsidRDefault="00F821E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 przypadku niezapł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cenia  przez Zleceniodawcę wynagrodzenia, o którym mowa w § 4 pkt 1, PRZYCHODNIA może wstrzymać wykonywanie usług medycznych  do czasu uregulowania zaległych płatności, lub wykonać badania za gotówkę, według cennika detalicznego HiH Przychodni s.c.</w:t>
      </w:r>
    </w:p>
    <w:p w14:paraId="0BB829E2" w14:textId="4E394C57" w:rsidR="00C86437" w:rsidRDefault="00F821E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Faktura w formie elektronicznej będzie wysyłana przez Zleceniobiorcę na adres Zleceniodawcy: </w:t>
      </w:r>
      <w:r w:rsidR="00B86384">
        <w:t>…………………………………..</w:t>
      </w:r>
    </w:p>
    <w:p w14:paraId="1B522D06" w14:textId="77777777" w:rsidR="00144FA3" w:rsidRDefault="00144FA3" w:rsidP="00144FA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32B81D1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2F219F1" w14:textId="77777777" w:rsidR="0033554A" w:rsidRDefault="003355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045F61A" w14:textId="77777777" w:rsidR="0033554A" w:rsidRDefault="003355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7200A0A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§ 5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br/>
        <w:t>Zobowiązania</w:t>
      </w:r>
    </w:p>
    <w:p w14:paraId="132DF6AE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55D2AE7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Zleceniodawca zobowiązuje się do:</w:t>
      </w:r>
    </w:p>
    <w:p w14:paraId="4243DAE0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0309FFD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1. wystawiania pisemnych skierowań na badania profilaktyczne (wstępne, okresowe, kontrolne) dla swoich pracowników,</w:t>
      </w:r>
    </w:p>
    <w:p w14:paraId="247673DF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2. przekazywania informacji o wystąpieniu czynników szkodliwych dla zdrowia lub warunków uciążliwych wraz z aktualnymi wynikami badań i pomiarów tych czynników,</w:t>
      </w:r>
    </w:p>
    <w:p w14:paraId="6F47E602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3.  zapewnienia pracownikowi PRZYCHODNI udziału w komisji bezpieczeństwa i higieny pracy działającej na terenie zakładu pracy,</w:t>
      </w:r>
    </w:p>
    <w:p w14:paraId="344FDD2E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4. zapewnienia pracownikowi PRZYCHODNI możliwości przeglądu stanowisk pracy w celu dokonania oceny warunków pracy,</w:t>
      </w:r>
    </w:p>
    <w:p w14:paraId="76E4EA53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5. udostępnienia PRZYCHODNI dokumentacji wyników kontroli warunków pracy w części odnoszącej się do ochrony zdrowia,</w:t>
      </w:r>
    </w:p>
    <w:p w14:paraId="46FE7055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6.  terminowego wnoszenia opłat.   </w:t>
      </w:r>
    </w:p>
    <w:p w14:paraId="2A284239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5815A46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§ 6</w:t>
      </w:r>
    </w:p>
    <w:p w14:paraId="2E7119E7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3FB9107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Zmiany w umowie</w:t>
      </w:r>
    </w:p>
    <w:p w14:paraId="24F798C7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9643B1C" w14:textId="3C102508" w:rsidR="00C86437" w:rsidRDefault="00F821EF" w:rsidP="007629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Wszelkie zmiany i uzupełnienia umowy, inne niż te opisane w par. 4, wymagają dla swej ważności formy pisemnej w formie aneksów podpisanych przez obie strony. Strony uzgadniają, że właściwą i akceptowalną przez obie strony formą komunikacji odnośnie aneksowania zmian będzie poczta elektroniczna. Informacje o zmianach będą wysyłane na adres e-mail Zleceniodawcy: </w:t>
      </w:r>
      <w:r w:rsidR="00B86384">
        <w:t>………………………………………………………..</w:t>
      </w:r>
    </w:p>
    <w:p w14:paraId="76ABBD9D" w14:textId="77777777" w:rsidR="00762919" w:rsidRPr="00762919" w:rsidRDefault="00762919" w:rsidP="007629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53CA247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§ 7</w:t>
      </w:r>
    </w:p>
    <w:p w14:paraId="522A3012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Czas trwania umowy</w:t>
      </w:r>
    </w:p>
    <w:p w14:paraId="3782F7CF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6698ECD" w14:textId="15FDA24D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Umowa zostaje zawarta na czas nieokreślony.</w:t>
      </w:r>
    </w:p>
    <w:p w14:paraId="76152EE8" w14:textId="53023708" w:rsidR="003A0552" w:rsidRDefault="003A0552" w:rsidP="003A05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§ 8</w:t>
      </w:r>
    </w:p>
    <w:p w14:paraId="25B57F81" w14:textId="567342EB" w:rsidR="003A0552" w:rsidRDefault="003A0552" w:rsidP="003A05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Ochrona danych osobowych</w:t>
      </w:r>
    </w:p>
    <w:p w14:paraId="0B87DDD0" w14:textId="1EDB02AC" w:rsidR="003A0552" w:rsidRDefault="003A05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7BF1A1A" w14:textId="77777777" w:rsidR="003A0552" w:rsidRDefault="003A0552" w:rsidP="003A05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1. Zleceniobiorca zobowiązany jest do zachowania w tajemnicy wszelkich informacji związanych z realizacją przedmiotu umowy przez okres jej trwania oraz bezterminowo po jej zakończeniu. </w:t>
      </w:r>
    </w:p>
    <w:p w14:paraId="59594657" w14:textId="170610BD" w:rsidR="003A0552" w:rsidRDefault="003A0552" w:rsidP="003A05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2. Zleceniobiorca oraz osoby wykonujące czynności po stronie Zleceniobiorcy zobowiązane są do przestrzegania przepisów ogólnego rozporządzenia tzw. RODO oraz ustawy o ochronie danych osobowych w trakcie wykonywania czynności związanych z niniejszą umową.</w:t>
      </w:r>
    </w:p>
    <w:p w14:paraId="5EBCEC8A" w14:textId="609CA88F" w:rsidR="003A0552" w:rsidRDefault="003A0552" w:rsidP="003A05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3. Zleceniobiorca zobowiązuje się do stosowania przez cały okres obowiązywania umowy odpowiednich środków technicznych i organizacyjnych w celu zabezpieczenia przetwarzania danych osobowych według wytycznych ogólnego rozporządzenia tzw. RODO oraz ustawy o ochronie danych osobowych.</w:t>
      </w:r>
    </w:p>
    <w:p w14:paraId="74FB54E1" w14:textId="4B5637BE" w:rsidR="003A0552" w:rsidRDefault="003A0552" w:rsidP="003A05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4. Zasady przetwarzania danych </w:t>
      </w:r>
      <w:r w:rsidR="00986342">
        <w:rPr>
          <w:rFonts w:ascii="Calibri" w:eastAsia="Calibri" w:hAnsi="Calibri" w:cs="Calibri"/>
          <w:color w:val="000000"/>
          <w:sz w:val="20"/>
          <w:szCs w:val="20"/>
        </w:rPr>
        <w:t>osobowych oraz ich powierzenie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określa regulamin powierzenia przet</w:t>
      </w:r>
      <w:r w:rsidR="00986342">
        <w:rPr>
          <w:rFonts w:ascii="Calibri" w:eastAsia="Calibri" w:hAnsi="Calibri" w:cs="Calibri"/>
          <w:color w:val="000000"/>
          <w:sz w:val="20"/>
          <w:szCs w:val="20"/>
        </w:rPr>
        <w:t>warzania danych osobowych w zwią</w:t>
      </w:r>
      <w:r>
        <w:rPr>
          <w:rFonts w:ascii="Calibri" w:eastAsia="Calibri" w:hAnsi="Calibri" w:cs="Calibri"/>
          <w:color w:val="000000"/>
          <w:sz w:val="20"/>
          <w:szCs w:val="20"/>
        </w:rPr>
        <w:t>zku ze świadczeniem usług</w:t>
      </w:r>
      <w:r w:rsidR="00986342"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udostępniony przez Zleceniodawcę </w:t>
      </w:r>
      <w:r w:rsidR="00986342">
        <w:rPr>
          <w:rFonts w:ascii="Calibri" w:eastAsia="Calibri" w:hAnsi="Calibri" w:cs="Calibri"/>
          <w:color w:val="000000"/>
          <w:sz w:val="20"/>
          <w:szCs w:val="20"/>
        </w:rPr>
        <w:t xml:space="preserve">dla Zleceniobiorcy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na stronie internetowej </w:t>
      </w:r>
      <w:r w:rsidR="00847DAB">
        <w:rPr>
          <w:rFonts w:ascii="Calibri" w:eastAsia="Calibri" w:hAnsi="Calibri" w:cs="Calibri"/>
          <w:color w:val="000000"/>
          <w:sz w:val="20"/>
          <w:szCs w:val="20"/>
        </w:rPr>
        <w:t xml:space="preserve">Zleceniodawcy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 zakładce RODO lub za pośrednictwem komunikacji elektronicznej pomiędzy stronami umowy. </w:t>
      </w:r>
    </w:p>
    <w:p w14:paraId="50EC4ADA" w14:textId="11E92A6C" w:rsidR="003A0552" w:rsidRDefault="003A0552" w:rsidP="003A05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5. Zleceniobiorca oświadcza, że akceptuje </w:t>
      </w:r>
      <w:r w:rsidR="00847DAB">
        <w:rPr>
          <w:rFonts w:ascii="Calibri" w:eastAsia="Calibri" w:hAnsi="Calibri" w:cs="Calibri"/>
          <w:color w:val="000000"/>
          <w:sz w:val="20"/>
          <w:szCs w:val="20"/>
        </w:rPr>
        <w:t xml:space="preserve">zasady </w:t>
      </w:r>
      <w:r>
        <w:rPr>
          <w:rFonts w:ascii="Calibri" w:eastAsia="Calibri" w:hAnsi="Calibri" w:cs="Calibri"/>
          <w:color w:val="000000"/>
          <w:sz w:val="20"/>
          <w:szCs w:val="20"/>
        </w:rPr>
        <w:t>określone w regulaminie</w:t>
      </w:r>
      <w:r w:rsidR="00847DAB" w:rsidRPr="00847DA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847DAB">
        <w:rPr>
          <w:rFonts w:ascii="Calibri" w:eastAsia="Calibri" w:hAnsi="Calibri" w:cs="Calibri"/>
          <w:color w:val="000000"/>
          <w:sz w:val="20"/>
          <w:szCs w:val="20"/>
        </w:rPr>
        <w:t>powierzenia przetwarzania danych osobowych w związku ze świadczeniem usług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przez Zleceniodawcę w przypadku, gdy podczas realizacji przedmiotu </w:t>
      </w:r>
      <w:r w:rsidR="00847DAB">
        <w:rPr>
          <w:rFonts w:ascii="Calibri" w:eastAsia="Calibri" w:hAnsi="Calibri" w:cs="Calibri"/>
          <w:color w:val="000000"/>
          <w:sz w:val="20"/>
          <w:szCs w:val="20"/>
        </w:rPr>
        <w:t>umowy powierzenie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przetwarzania danych</w:t>
      </w:r>
      <w:r w:rsidR="00847DAB">
        <w:rPr>
          <w:rFonts w:ascii="Calibri" w:eastAsia="Calibri" w:hAnsi="Calibri" w:cs="Calibri"/>
          <w:color w:val="000000"/>
          <w:sz w:val="20"/>
          <w:szCs w:val="20"/>
        </w:rPr>
        <w:t xml:space="preserve"> osobowych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wystąpi.</w:t>
      </w:r>
    </w:p>
    <w:p w14:paraId="390D2084" w14:textId="2D6AF1D9" w:rsidR="009D161D" w:rsidRDefault="009D161D" w:rsidP="000531EE">
      <w:pPr>
        <w:pBdr>
          <w:top w:val="nil"/>
          <w:left w:val="nil"/>
          <w:bottom w:val="nil"/>
          <w:right w:val="nil"/>
          <w:between w:val="nil"/>
        </w:pBdr>
        <w:shd w:val="clear" w:color="auto" w:fill="E7E6E6" w:themeFill="background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6. Zleceniobiorca </w:t>
      </w:r>
      <w:r w:rsidRPr="009D161D">
        <w:rPr>
          <w:rFonts w:ascii="Calibri" w:eastAsia="Calibri" w:hAnsi="Calibri" w:cs="Calibri"/>
          <w:color w:val="000000"/>
          <w:sz w:val="20"/>
          <w:szCs w:val="20"/>
        </w:rPr>
        <w:t>realizuje obow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iązek informacyjny wobec </w:t>
      </w:r>
      <w:r w:rsidRPr="009D161D">
        <w:rPr>
          <w:rFonts w:ascii="Calibri" w:eastAsia="Calibri" w:hAnsi="Calibri" w:cs="Calibri"/>
          <w:color w:val="000000"/>
          <w:sz w:val="20"/>
          <w:szCs w:val="20"/>
        </w:rPr>
        <w:t xml:space="preserve">stron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niniejszej </w:t>
      </w:r>
      <w:r w:rsidRPr="009D161D">
        <w:rPr>
          <w:rFonts w:ascii="Calibri" w:eastAsia="Calibri" w:hAnsi="Calibri" w:cs="Calibri"/>
          <w:color w:val="000000"/>
          <w:sz w:val="20"/>
          <w:szCs w:val="20"/>
        </w:rPr>
        <w:t>umowy tj. osób fizycznych wskazanych do kontak</w:t>
      </w:r>
      <w:r>
        <w:rPr>
          <w:rFonts w:ascii="Calibri" w:eastAsia="Calibri" w:hAnsi="Calibri" w:cs="Calibri"/>
          <w:color w:val="000000"/>
          <w:sz w:val="20"/>
          <w:szCs w:val="20"/>
        </w:rPr>
        <w:t>tu w zakresie realizacji umowy</w:t>
      </w:r>
      <w:r w:rsidRPr="009D161D">
        <w:rPr>
          <w:rFonts w:ascii="Calibri" w:eastAsia="Calibri" w:hAnsi="Calibri" w:cs="Calibri"/>
          <w:color w:val="000000"/>
          <w:sz w:val="20"/>
          <w:szCs w:val="20"/>
        </w:rPr>
        <w:t>, reprezentantów stron umowy oraz wspólników spółek zgodnie z art. 13 ust. 1 i 2</w:t>
      </w:r>
      <w:r w:rsidRPr="009D161D">
        <w:t xml:space="preserve"> </w:t>
      </w:r>
      <w:r w:rsidRPr="009D161D">
        <w:rPr>
          <w:rFonts w:ascii="Calibri" w:eastAsia="Calibri" w:hAnsi="Calibri" w:cs="Calibri"/>
          <w:color w:val="000000"/>
          <w:sz w:val="20"/>
          <w:szCs w:val="20"/>
        </w:rPr>
        <w:t>oraz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dalej: RODO) informując, że:</w:t>
      </w:r>
    </w:p>
    <w:p w14:paraId="1E0BB42B" w14:textId="77777777" w:rsidR="009D161D" w:rsidRPr="009D161D" w:rsidRDefault="009D161D" w:rsidP="000531EE">
      <w:pPr>
        <w:numPr>
          <w:ilvl w:val="0"/>
          <w:numId w:val="5"/>
        </w:numPr>
        <w:shd w:val="clear" w:color="auto" w:fill="E7E6E6" w:themeFill="background2"/>
        <w:suppressAutoHyphens/>
        <w:spacing w:after="160" w:line="259" w:lineRule="auto"/>
        <w:contextualSpacing/>
        <w:rPr>
          <w:rFonts w:ascii="Calibri" w:hAnsi="Calibri" w:cs="Arial"/>
          <w:b/>
          <w:bCs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 w:cs="Arial"/>
          <w:b/>
          <w:bCs/>
          <w:kern w:val="2"/>
          <w:sz w:val="20"/>
          <w:szCs w:val="20"/>
          <w14:ligatures w14:val="standardContextual"/>
        </w:rPr>
        <w:lastRenderedPageBreak/>
        <w:t>ADMINISTRATOR DANYCH</w:t>
      </w:r>
    </w:p>
    <w:p w14:paraId="420B86B3" w14:textId="77777777" w:rsidR="009D161D" w:rsidRPr="009D161D" w:rsidRDefault="009D161D" w:rsidP="000531EE">
      <w:pPr>
        <w:shd w:val="clear" w:color="auto" w:fill="E7E6E6" w:themeFill="background2"/>
        <w:suppressAutoHyphens/>
        <w:contextualSpacing/>
        <w:jc w:val="both"/>
        <w:rPr>
          <w:rFonts w:ascii="Calibri" w:hAnsi="Calibri" w:cs="Arial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 w:cs="Arial"/>
          <w:kern w:val="2"/>
          <w:sz w:val="20"/>
          <w:szCs w:val="20"/>
          <w14:ligatures w14:val="standardContextual"/>
        </w:rPr>
        <w:t xml:space="preserve">Administratorem Państwa danych osobowych jest HiH Przychodnia S.C. ul. Jana Długosza 48D z siedzibą we Wrocławiu. Mogą się Państwo z nami kontaktować w następujący sposób: </w:t>
      </w:r>
    </w:p>
    <w:p w14:paraId="4F3B59E4" w14:textId="77777777" w:rsidR="009D161D" w:rsidRPr="009D161D" w:rsidRDefault="009D161D" w:rsidP="000531EE">
      <w:pPr>
        <w:shd w:val="clear" w:color="auto" w:fill="E7E6E6" w:themeFill="background2"/>
        <w:suppressAutoHyphens/>
        <w:contextualSpacing/>
        <w:jc w:val="both"/>
        <w:rPr>
          <w:rFonts w:ascii="Calibri" w:hAnsi="Calibri" w:cs="Arial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 w:cs="Arial"/>
          <w:kern w:val="2"/>
          <w:sz w:val="20"/>
          <w:szCs w:val="20"/>
          <w14:ligatures w14:val="standardContextual"/>
        </w:rPr>
        <w:t>• listownie na adres: HiH Przychodnia S.C. ul. Jana Długosza 48D, 51-162 Wrocław.</w:t>
      </w:r>
    </w:p>
    <w:p w14:paraId="32F46A01" w14:textId="77777777" w:rsidR="009D161D" w:rsidRPr="009D161D" w:rsidRDefault="009D161D" w:rsidP="000531EE">
      <w:pPr>
        <w:shd w:val="clear" w:color="auto" w:fill="E7E6E6" w:themeFill="background2"/>
        <w:suppressAutoHyphens/>
        <w:contextualSpacing/>
        <w:jc w:val="both"/>
        <w:rPr>
          <w:rFonts w:ascii="Calibri" w:hAnsi="Calibri" w:cs="Arial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 w:cs="Arial"/>
          <w:kern w:val="2"/>
          <w:sz w:val="20"/>
          <w:szCs w:val="20"/>
          <w14:ligatures w14:val="standardContextual"/>
        </w:rPr>
        <w:t>• poprzez e-mail: info@hih.com.pl</w:t>
      </w:r>
    </w:p>
    <w:p w14:paraId="65936A99" w14:textId="77777777" w:rsidR="009D161D" w:rsidRPr="009D161D" w:rsidRDefault="009D161D" w:rsidP="000531EE">
      <w:pPr>
        <w:shd w:val="clear" w:color="auto" w:fill="E7E6E6" w:themeFill="background2"/>
        <w:suppressAutoHyphens/>
        <w:contextualSpacing/>
        <w:jc w:val="both"/>
        <w:rPr>
          <w:rFonts w:ascii="Calibri" w:hAnsi="Calibri" w:cs="Arial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 w:cs="Arial"/>
          <w:kern w:val="2"/>
          <w:sz w:val="20"/>
          <w:szCs w:val="20"/>
          <w14:ligatures w14:val="standardContextual"/>
        </w:rPr>
        <w:t>• telefonicznie: 602 281 506</w:t>
      </w:r>
    </w:p>
    <w:p w14:paraId="636D5F4C" w14:textId="77777777" w:rsidR="009D161D" w:rsidRPr="009D161D" w:rsidRDefault="009D161D" w:rsidP="000531EE">
      <w:pPr>
        <w:shd w:val="clear" w:color="auto" w:fill="E7E6E6" w:themeFill="background2"/>
        <w:spacing w:line="259" w:lineRule="auto"/>
        <w:rPr>
          <w:rFonts w:ascii="Calibri" w:hAnsi="Calibri" w:cs="Arial"/>
          <w:b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 w:cs="Arial"/>
          <w:b/>
          <w:kern w:val="2"/>
          <w:sz w:val="20"/>
          <w:szCs w:val="20"/>
          <w14:ligatures w14:val="standardContextual"/>
        </w:rPr>
        <w:t xml:space="preserve">         2. </w:t>
      </w:r>
      <w:r w:rsidRPr="009D161D">
        <w:rPr>
          <w:rFonts w:ascii="Calibri" w:hAnsi="Calibri" w:cs="Arial"/>
          <w:b/>
          <w:kern w:val="2"/>
          <w:sz w:val="20"/>
          <w:szCs w:val="20"/>
          <w14:ligatures w14:val="standardContextual"/>
        </w:rPr>
        <w:tab/>
        <w:t>CEL PRZETWARZANIA DANYCH I PODSTAWY PRAWNE</w:t>
      </w:r>
    </w:p>
    <w:p w14:paraId="75EDE024" w14:textId="77777777" w:rsidR="009D161D" w:rsidRPr="009D161D" w:rsidRDefault="009D161D" w:rsidP="000531EE">
      <w:pPr>
        <w:shd w:val="clear" w:color="auto" w:fill="E7E6E6" w:themeFill="background2"/>
        <w:spacing w:line="259" w:lineRule="auto"/>
        <w:rPr>
          <w:rFonts w:ascii="Calibri" w:hAnsi="Calibri" w:cs="Arial"/>
          <w:b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kern w:val="2"/>
          <w:sz w:val="20"/>
          <w:szCs w:val="20"/>
          <w14:ligatures w14:val="standardContextual"/>
        </w:rPr>
        <w:t>Państwa dane osobowe będą przetwarzane na podstawie:</w:t>
      </w:r>
    </w:p>
    <w:p w14:paraId="41BCB6BF" w14:textId="77777777" w:rsidR="009D161D" w:rsidRPr="009D161D" w:rsidRDefault="009D161D" w:rsidP="000531EE">
      <w:pPr>
        <w:numPr>
          <w:ilvl w:val="0"/>
          <w:numId w:val="7"/>
        </w:numPr>
        <w:shd w:val="clear" w:color="auto" w:fill="E7E6E6" w:themeFill="background2"/>
        <w:suppressAutoHyphens/>
        <w:spacing w:line="259" w:lineRule="auto"/>
        <w:contextualSpacing/>
        <w:jc w:val="both"/>
        <w:rPr>
          <w:rFonts w:ascii="Calibri" w:hAnsi="Calibri" w:cs="Arial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 w:cs="Arial"/>
          <w:kern w:val="2"/>
          <w:sz w:val="20"/>
          <w:szCs w:val="20"/>
          <w14:ligatures w14:val="standardContextual"/>
        </w:rPr>
        <w:t>Art. 6 ust. 1 lit. a RODO tj. gdy przetwarzanie danych odbywa się na podstawie wyrażonej zgody,</w:t>
      </w:r>
    </w:p>
    <w:p w14:paraId="7FBB85FD" w14:textId="77777777" w:rsidR="009D161D" w:rsidRPr="009D161D" w:rsidRDefault="009D161D" w:rsidP="000531EE">
      <w:pPr>
        <w:numPr>
          <w:ilvl w:val="0"/>
          <w:numId w:val="7"/>
        </w:numPr>
        <w:shd w:val="clear" w:color="auto" w:fill="E7E6E6" w:themeFill="background2"/>
        <w:suppressAutoHyphens/>
        <w:autoSpaceDE w:val="0"/>
        <w:autoSpaceDN w:val="0"/>
        <w:adjustRightInd w:val="0"/>
        <w:spacing w:line="259" w:lineRule="auto"/>
        <w:contextualSpacing/>
        <w:jc w:val="both"/>
        <w:rPr>
          <w:rFonts w:ascii="Calibri" w:eastAsia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9D161D">
        <w:rPr>
          <w:rFonts w:ascii="Calibri" w:eastAsia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art. 6 ust. 1 lit. b, c RODO tj.</w:t>
      </w:r>
      <w:r w:rsidRPr="009D161D">
        <w:rPr>
          <w:rFonts w:ascii="Calibri" w:hAnsi="Calibri" w:cs="Calibri"/>
          <w:color w:val="000000"/>
          <w:kern w:val="2"/>
          <w:sz w:val="20"/>
          <w:szCs w:val="20"/>
          <w14:ligatures w14:val="standardContextual"/>
        </w:rPr>
        <w:t xml:space="preserve"> </w:t>
      </w:r>
      <w:r w:rsidRPr="009D161D">
        <w:rPr>
          <w:rFonts w:ascii="Calibri" w:eastAsia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gdy przetwarzanie jest konieczne do realizacji łączącej nas umowy w celu realizacji i rozliczenia umowy i na czas jej obowiązywania, a po jej rozwiązaniu lub zakończeniu, wyłącznie na czas i w zakresie, w jakim zezwalać na to będą przepisy powszechnie obowiązującego prawa,</w:t>
      </w:r>
    </w:p>
    <w:p w14:paraId="58103B7C" w14:textId="77777777" w:rsidR="009D161D" w:rsidRPr="009D161D" w:rsidRDefault="009D161D" w:rsidP="000531EE">
      <w:pPr>
        <w:numPr>
          <w:ilvl w:val="0"/>
          <w:numId w:val="7"/>
        </w:numPr>
        <w:shd w:val="clear" w:color="auto" w:fill="E7E6E6" w:themeFill="background2"/>
        <w:suppressAutoHyphens/>
        <w:autoSpaceDE w:val="0"/>
        <w:autoSpaceDN w:val="0"/>
        <w:adjustRightInd w:val="0"/>
        <w:spacing w:line="259" w:lineRule="auto"/>
        <w:contextualSpacing/>
        <w:jc w:val="both"/>
        <w:rPr>
          <w:rFonts w:ascii="Calibri" w:eastAsia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9D161D">
        <w:rPr>
          <w:rFonts w:ascii="Calibri" w:eastAsia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art. 6 ust. 1 lit. f RODO tj. gdy przetwarzanie jest nieodzowne dla realizacji celów wynikających z naszych prawnie uzasadnionych interesów, takich jak ewentualna konieczność odpierania lub realizacji roszczeń.</w:t>
      </w:r>
    </w:p>
    <w:p w14:paraId="01C6F891" w14:textId="77777777" w:rsidR="009D161D" w:rsidRPr="009D161D" w:rsidRDefault="009D161D" w:rsidP="000531EE">
      <w:pPr>
        <w:numPr>
          <w:ilvl w:val="0"/>
          <w:numId w:val="8"/>
        </w:numPr>
        <w:shd w:val="clear" w:color="auto" w:fill="E7E6E6" w:themeFill="background2"/>
        <w:suppressAutoHyphens/>
        <w:spacing w:after="160" w:line="259" w:lineRule="auto"/>
        <w:contextualSpacing/>
        <w:rPr>
          <w:rFonts w:ascii="Calibri" w:hAnsi="Calibri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b/>
          <w:kern w:val="2"/>
          <w:sz w:val="20"/>
          <w:szCs w:val="20"/>
          <w14:ligatures w14:val="standardContextual"/>
        </w:rPr>
        <w:t>OKRES PRZECHOWYWANIA DANYCH</w:t>
      </w:r>
    </w:p>
    <w:p w14:paraId="493A7119" w14:textId="77777777" w:rsidR="009D161D" w:rsidRPr="009D161D" w:rsidRDefault="009D161D" w:rsidP="000531EE">
      <w:pPr>
        <w:shd w:val="clear" w:color="auto" w:fill="E7E6E6" w:themeFill="background2"/>
        <w:jc w:val="both"/>
        <w:rPr>
          <w:rFonts w:ascii="Calibri" w:hAnsi="Calibri"/>
          <w:sz w:val="20"/>
          <w:szCs w:val="20"/>
        </w:rPr>
      </w:pPr>
      <w:r w:rsidRPr="009D161D">
        <w:rPr>
          <w:rFonts w:ascii="Calibri" w:hAnsi="Calibri"/>
          <w:sz w:val="20"/>
          <w:szCs w:val="20"/>
        </w:rPr>
        <w:t>Państwa dane osobowe będą przechowywane przez okres niezbędny do realizacji umowy na podstawie obowiązujących przepisów prawa, a także do czasu wygaśnięcia wzajemnych roszczeń wynikających z tej umowy.</w:t>
      </w:r>
    </w:p>
    <w:p w14:paraId="62119C2E" w14:textId="77777777" w:rsidR="009D161D" w:rsidRPr="009D161D" w:rsidRDefault="009D161D" w:rsidP="000531EE">
      <w:pPr>
        <w:numPr>
          <w:ilvl w:val="0"/>
          <w:numId w:val="8"/>
        </w:numPr>
        <w:shd w:val="clear" w:color="auto" w:fill="E7E6E6" w:themeFill="background2"/>
        <w:suppressAutoHyphens/>
        <w:spacing w:after="160" w:line="259" w:lineRule="auto"/>
        <w:contextualSpacing/>
        <w:rPr>
          <w:rFonts w:ascii="Calibri" w:hAnsi="Calibri"/>
          <w:b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b/>
          <w:kern w:val="2"/>
          <w:sz w:val="20"/>
          <w:szCs w:val="20"/>
          <w14:ligatures w14:val="standardContextual"/>
        </w:rPr>
        <w:t>ODBIORCY DANYCH</w:t>
      </w:r>
    </w:p>
    <w:p w14:paraId="58A18838" w14:textId="026A6C0F" w:rsidR="009D161D" w:rsidRPr="009D161D" w:rsidRDefault="009D161D" w:rsidP="000531EE">
      <w:pPr>
        <w:shd w:val="clear" w:color="auto" w:fill="E7E6E6" w:themeFill="background2"/>
        <w:spacing w:line="259" w:lineRule="auto"/>
        <w:jc w:val="both"/>
        <w:rPr>
          <w:rFonts w:ascii="Calibri" w:hAnsi="Calibri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kern w:val="2"/>
          <w:sz w:val="20"/>
          <w:szCs w:val="20"/>
          <w14:ligatures w14:val="standardContextual"/>
        </w:rPr>
        <w:t xml:space="preserve">Państwa dane osobowe udostępniamy wyłącznie podmiotom uprawnionym. Odbiorcami danych osobowych uprawnionymi do ich przetwarzania są: podmioty świadczące usługi na rzecz </w:t>
      </w:r>
      <w:r w:rsidR="000531EE">
        <w:rPr>
          <w:rFonts w:ascii="Calibri" w:hAnsi="Calibri"/>
          <w:kern w:val="2"/>
          <w:sz w:val="20"/>
          <w:szCs w:val="20"/>
          <w14:ligatures w14:val="standardContextual"/>
        </w:rPr>
        <w:t>Zleceniobiorcy</w:t>
      </w:r>
      <w:r w:rsidRPr="009D161D">
        <w:rPr>
          <w:rFonts w:ascii="Calibri" w:hAnsi="Calibri"/>
          <w:kern w:val="2"/>
          <w:sz w:val="20"/>
          <w:szCs w:val="20"/>
          <w14:ligatures w14:val="standardContextual"/>
        </w:rPr>
        <w:t xml:space="preserve"> na podstawie przepisów prawa, podmioty, którym dane powierzono przetwarzanie danych osobowych zgodnie z zawartą umową.</w:t>
      </w:r>
    </w:p>
    <w:p w14:paraId="47F3C1AE" w14:textId="77777777" w:rsidR="009D161D" w:rsidRPr="009D161D" w:rsidRDefault="009D161D" w:rsidP="000531EE">
      <w:pPr>
        <w:shd w:val="clear" w:color="auto" w:fill="E7E6E6" w:themeFill="background2"/>
        <w:spacing w:line="259" w:lineRule="auto"/>
        <w:jc w:val="both"/>
        <w:rPr>
          <w:rFonts w:ascii="Calibri" w:hAnsi="Calibri"/>
          <w:bCs/>
          <w:iCs/>
          <w:spacing w:val="-2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bCs/>
          <w:iCs/>
          <w:spacing w:val="-2"/>
          <w:kern w:val="2"/>
          <w:sz w:val="20"/>
          <w:szCs w:val="20"/>
          <w14:ligatures w14:val="standardContextual"/>
        </w:rPr>
        <w:t>Administrator Danych nie przekazuje Państwa danych poza Europejski Obszar Gospodarczy oraz do organizacji międzynarodowych.</w:t>
      </w:r>
    </w:p>
    <w:p w14:paraId="6D5A1B48" w14:textId="77777777" w:rsidR="009D161D" w:rsidRPr="009D161D" w:rsidRDefault="009D161D" w:rsidP="000531EE">
      <w:pPr>
        <w:numPr>
          <w:ilvl w:val="0"/>
          <w:numId w:val="8"/>
        </w:numPr>
        <w:shd w:val="clear" w:color="auto" w:fill="E7E6E6" w:themeFill="background2"/>
        <w:suppressAutoHyphens/>
        <w:spacing w:after="160" w:line="259" w:lineRule="auto"/>
        <w:contextualSpacing/>
        <w:rPr>
          <w:rFonts w:ascii="Calibri" w:hAnsi="Calibri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b/>
          <w:kern w:val="2"/>
          <w:sz w:val="20"/>
          <w:szCs w:val="20"/>
          <w14:ligatures w14:val="standardContextual"/>
        </w:rPr>
        <w:t>PRAWA OSÓB, KTÓRYCH DANE DOTYCZĄ</w:t>
      </w:r>
    </w:p>
    <w:p w14:paraId="34D588A7" w14:textId="77777777" w:rsidR="009D161D" w:rsidRPr="009D161D" w:rsidRDefault="009D161D" w:rsidP="000531EE">
      <w:pPr>
        <w:shd w:val="clear" w:color="auto" w:fill="E7E6E6" w:themeFill="background2"/>
        <w:spacing w:line="259" w:lineRule="auto"/>
        <w:jc w:val="both"/>
        <w:rPr>
          <w:rFonts w:ascii="Calibri" w:hAnsi="Calibri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kern w:val="2"/>
          <w:sz w:val="20"/>
          <w:szCs w:val="20"/>
          <w14:ligatures w14:val="standardContextual"/>
        </w:rPr>
        <w:t>Przysługują Państwu następujące uprawnienia:</w:t>
      </w:r>
    </w:p>
    <w:p w14:paraId="7EE82CEE" w14:textId="77777777" w:rsidR="009D161D" w:rsidRPr="009D161D" w:rsidRDefault="009D161D" w:rsidP="000531EE">
      <w:pPr>
        <w:numPr>
          <w:ilvl w:val="0"/>
          <w:numId w:val="6"/>
        </w:numPr>
        <w:shd w:val="clear" w:color="auto" w:fill="E7E6E6" w:themeFill="background2"/>
        <w:suppressAutoHyphens/>
        <w:spacing w:line="259" w:lineRule="auto"/>
        <w:contextualSpacing/>
        <w:jc w:val="both"/>
        <w:rPr>
          <w:rFonts w:ascii="Calibri" w:hAnsi="Calibri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kern w:val="2"/>
          <w:sz w:val="20"/>
          <w:szCs w:val="20"/>
          <w14:ligatures w14:val="standardContextual"/>
        </w:rPr>
        <w:t>prawo dostępu do swoich danych oraz otrzymania ich kopii,</w:t>
      </w:r>
    </w:p>
    <w:p w14:paraId="2C10A47E" w14:textId="77777777" w:rsidR="009D161D" w:rsidRPr="009D161D" w:rsidRDefault="009D161D" w:rsidP="000531EE">
      <w:pPr>
        <w:numPr>
          <w:ilvl w:val="0"/>
          <w:numId w:val="6"/>
        </w:numPr>
        <w:shd w:val="clear" w:color="auto" w:fill="E7E6E6" w:themeFill="background2"/>
        <w:suppressAutoHyphens/>
        <w:spacing w:line="259" w:lineRule="auto"/>
        <w:contextualSpacing/>
        <w:jc w:val="both"/>
        <w:rPr>
          <w:rFonts w:ascii="Calibri" w:hAnsi="Calibri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kern w:val="2"/>
          <w:sz w:val="20"/>
          <w:szCs w:val="20"/>
          <w14:ligatures w14:val="standardContextual"/>
        </w:rPr>
        <w:t>prawo do sprostowania (poprawiania) swoich danych,</w:t>
      </w:r>
    </w:p>
    <w:p w14:paraId="15833D55" w14:textId="77777777" w:rsidR="009D161D" w:rsidRPr="009D161D" w:rsidRDefault="009D161D" w:rsidP="000531EE">
      <w:pPr>
        <w:numPr>
          <w:ilvl w:val="0"/>
          <w:numId w:val="6"/>
        </w:numPr>
        <w:shd w:val="clear" w:color="auto" w:fill="E7E6E6" w:themeFill="background2"/>
        <w:suppressAutoHyphens/>
        <w:spacing w:line="259" w:lineRule="auto"/>
        <w:contextualSpacing/>
        <w:jc w:val="both"/>
        <w:rPr>
          <w:rFonts w:ascii="Calibri" w:hAnsi="Calibri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kern w:val="2"/>
          <w:sz w:val="20"/>
          <w:szCs w:val="20"/>
          <w14:ligatures w14:val="standardContextual"/>
        </w:rPr>
        <w:t xml:space="preserve">prawo do usunięcia danych osobowych, </w:t>
      </w:r>
    </w:p>
    <w:p w14:paraId="66D4AB43" w14:textId="77777777" w:rsidR="009D161D" w:rsidRPr="009D161D" w:rsidRDefault="009D161D" w:rsidP="000531EE">
      <w:pPr>
        <w:numPr>
          <w:ilvl w:val="0"/>
          <w:numId w:val="6"/>
        </w:numPr>
        <w:shd w:val="clear" w:color="auto" w:fill="E7E6E6" w:themeFill="background2"/>
        <w:suppressAutoHyphens/>
        <w:spacing w:line="259" w:lineRule="auto"/>
        <w:contextualSpacing/>
        <w:jc w:val="both"/>
        <w:rPr>
          <w:rFonts w:ascii="Calibri" w:hAnsi="Calibri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kern w:val="2"/>
          <w:sz w:val="20"/>
          <w:szCs w:val="20"/>
          <w14:ligatures w14:val="standardContextual"/>
        </w:rPr>
        <w:t xml:space="preserve">prawo do ograniczenia przetwarzania danych, </w:t>
      </w:r>
    </w:p>
    <w:p w14:paraId="07BB0AD3" w14:textId="77777777" w:rsidR="009D161D" w:rsidRPr="009D161D" w:rsidRDefault="009D161D" w:rsidP="000531EE">
      <w:pPr>
        <w:shd w:val="clear" w:color="auto" w:fill="E7E6E6" w:themeFill="background2"/>
        <w:suppressAutoHyphens/>
        <w:spacing w:line="259" w:lineRule="auto"/>
        <w:ind w:left="720"/>
        <w:contextualSpacing/>
        <w:jc w:val="both"/>
        <w:rPr>
          <w:rFonts w:ascii="Calibri" w:hAnsi="Calibri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kern w:val="2"/>
          <w:sz w:val="20"/>
          <w:szCs w:val="20"/>
          <w14:ligatures w14:val="standardContextual"/>
        </w:rPr>
        <w:t>- przy czym przepisy odrębne mogą wyłączyć możliwość skorzystania z tego prawa.</w:t>
      </w:r>
    </w:p>
    <w:p w14:paraId="2D9B0031" w14:textId="77777777" w:rsidR="009D161D" w:rsidRPr="009D161D" w:rsidRDefault="009D161D" w:rsidP="000531EE">
      <w:pPr>
        <w:shd w:val="clear" w:color="auto" w:fill="E7E6E6" w:themeFill="background2"/>
        <w:suppressAutoHyphens/>
        <w:spacing w:line="259" w:lineRule="auto"/>
        <w:ind w:left="720"/>
        <w:contextualSpacing/>
        <w:jc w:val="both"/>
        <w:rPr>
          <w:rFonts w:ascii="Calibri" w:hAnsi="Calibri"/>
          <w:kern w:val="2"/>
          <w:sz w:val="20"/>
          <w:szCs w:val="20"/>
          <w14:ligatures w14:val="standardContextual"/>
        </w:rPr>
      </w:pPr>
    </w:p>
    <w:p w14:paraId="2E6332D7" w14:textId="77777777" w:rsidR="009D161D" w:rsidRPr="009D161D" w:rsidRDefault="009D161D" w:rsidP="000531EE">
      <w:pPr>
        <w:shd w:val="clear" w:color="auto" w:fill="E7E6E6" w:themeFill="background2"/>
        <w:spacing w:line="259" w:lineRule="auto"/>
        <w:jc w:val="both"/>
        <w:rPr>
          <w:rFonts w:ascii="Calibri" w:hAnsi="Calibri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kern w:val="2"/>
          <w:sz w:val="20"/>
          <w:szCs w:val="20"/>
          <w14:ligatures w14:val="standardContextual"/>
        </w:rPr>
        <w:t>W każdej chwili przysługuje Państwu również prawo do wycofania zgody na przetwarzanie danych osobowych, jeśli stanowiła ona podstawę przetwarzania danych. Cofnięcie zgody nie wpływa na zgodność z prawem przetwarzania, którego dokonano na podstawie Państwa zgody przed jej wycofaniem.</w:t>
      </w:r>
    </w:p>
    <w:p w14:paraId="2EA2302F" w14:textId="77777777" w:rsidR="009D161D" w:rsidRPr="009D161D" w:rsidRDefault="009D161D" w:rsidP="000531EE">
      <w:pPr>
        <w:shd w:val="clear" w:color="auto" w:fill="E7E6E6" w:themeFill="background2"/>
        <w:spacing w:line="259" w:lineRule="auto"/>
        <w:jc w:val="both"/>
        <w:rPr>
          <w:rFonts w:ascii="Calibri" w:hAnsi="Calibri"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kern w:val="2"/>
          <w:sz w:val="20"/>
          <w:szCs w:val="20"/>
          <w14:ligatures w14:val="standardContextual"/>
        </w:rPr>
        <w:t>Oprócz tego mogą Państwo wnieść sprzeciw wobec przetwarzania Państwa danych lub wnieść skargę do Prezesa Urzędu Ochrony Danych Osobowych.</w:t>
      </w:r>
    </w:p>
    <w:p w14:paraId="1F1F38E4" w14:textId="77777777" w:rsidR="009D161D" w:rsidRPr="009D161D" w:rsidRDefault="009D161D" w:rsidP="000531EE">
      <w:pPr>
        <w:numPr>
          <w:ilvl w:val="0"/>
          <w:numId w:val="8"/>
        </w:numPr>
        <w:shd w:val="clear" w:color="auto" w:fill="E7E6E6" w:themeFill="background2"/>
        <w:spacing w:after="160" w:line="259" w:lineRule="auto"/>
        <w:contextualSpacing/>
        <w:rPr>
          <w:rFonts w:ascii="Calibri" w:hAnsi="Calibri"/>
          <w:b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b/>
          <w:kern w:val="2"/>
          <w:sz w:val="20"/>
          <w:szCs w:val="20"/>
          <w14:ligatures w14:val="standardContextual"/>
        </w:rPr>
        <w:t>ŹRÓDŁO DANYCH</w:t>
      </w:r>
    </w:p>
    <w:p w14:paraId="0BD6570D" w14:textId="3F646270" w:rsidR="009D161D" w:rsidRPr="009D161D" w:rsidRDefault="009D161D" w:rsidP="000531EE">
      <w:pPr>
        <w:shd w:val="clear" w:color="auto" w:fill="E7E6E6" w:themeFill="background2"/>
        <w:spacing w:after="160" w:line="259" w:lineRule="auto"/>
        <w:jc w:val="both"/>
        <w:rPr>
          <w:rFonts w:ascii="Calibri" w:hAnsi="Calibri"/>
          <w:kern w:val="2"/>
          <w:sz w:val="20"/>
          <w:szCs w:val="20"/>
          <w14:ligatures w14:val="standardContextual"/>
        </w:rPr>
      </w:pPr>
      <w:r w:rsidRPr="009D161D">
        <w:rPr>
          <w:rFonts w:ascii="Calibri" w:eastAsia="Arial" w:hAnsi="Calibri" w:cs="Calibri"/>
          <w:color w:val="000000"/>
          <w:kern w:val="2"/>
          <w:sz w:val="20"/>
          <w:szCs w:val="20"/>
          <w:lang w:eastAsia="zh-CN"/>
          <w14:ligatures w14:val="standardContextual"/>
        </w:rPr>
        <w:t xml:space="preserve">Państwa dane osobowe będą przetwarzane przez czas konieczny do realizacji umowy zawartej pomiędzy </w:t>
      </w:r>
      <w:r w:rsidRPr="009D161D">
        <w:rPr>
          <w:rFonts w:ascii="Calibri" w:eastAsia="Arial" w:hAnsi="Calibri" w:cs="Calibri"/>
          <w:bCs/>
          <w:color w:val="000000"/>
          <w:kern w:val="2"/>
          <w:sz w:val="20"/>
          <w:szCs w:val="20"/>
          <w:lang w:eastAsia="zh-CN"/>
          <w14:ligatures w14:val="standardContextual"/>
        </w:rPr>
        <w:t>HiH Przychodnia S.C. oraz  danym Zleceniobiorcą,</w:t>
      </w:r>
      <w:r w:rsidR="000531EE">
        <w:rPr>
          <w:rFonts w:ascii="Calibri" w:eastAsia="Arial" w:hAnsi="Calibri" w:cs="Calibri"/>
          <w:bCs/>
          <w:color w:val="000000"/>
          <w:kern w:val="2"/>
          <w:sz w:val="20"/>
          <w:szCs w:val="20"/>
          <w:lang w:eastAsia="zh-CN"/>
          <w14:ligatures w14:val="standardContextual"/>
        </w:rPr>
        <w:t xml:space="preserve"> Zleceniodawcą,</w:t>
      </w:r>
      <w:r w:rsidRPr="009D161D">
        <w:rPr>
          <w:rFonts w:ascii="Calibri" w:eastAsia="Arial" w:hAnsi="Calibri" w:cs="Calibri"/>
          <w:bCs/>
          <w:color w:val="000000"/>
          <w:kern w:val="2"/>
          <w:sz w:val="20"/>
          <w:szCs w:val="20"/>
          <w:lang w:eastAsia="zh-CN"/>
          <w14:ligatures w14:val="standardContextual"/>
        </w:rPr>
        <w:t xml:space="preserve"> Wykonawcą, Usługodawcą, Procesorem, </w:t>
      </w:r>
      <w:proofErr w:type="spellStart"/>
      <w:r w:rsidRPr="009D161D">
        <w:rPr>
          <w:rFonts w:ascii="Calibri" w:eastAsia="Arial" w:hAnsi="Calibri" w:cs="Calibri"/>
          <w:bCs/>
          <w:color w:val="000000"/>
          <w:kern w:val="2"/>
          <w:sz w:val="20"/>
          <w:szCs w:val="20"/>
          <w:lang w:eastAsia="zh-CN"/>
          <w14:ligatures w14:val="standardContextual"/>
        </w:rPr>
        <w:t>Współadministratorem</w:t>
      </w:r>
      <w:proofErr w:type="spellEnd"/>
      <w:r w:rsidRPr="009D161D">
        <w:rPr>
          <w:rFonts w:ascii="Calibri" w:eastAsia="Arial" w:hAnsi="Calibri" w:cs="Calibri"/>
          <w:bCs/>
          <w:color w:val="000000"/>
          <w:kern w:val="2"/>
          <w:sz w:val="20"/>
          <w:szCs w:val="20"/>
          <w:lang w:eastAsia="zh-CN"/>
          <w14:ligatures w14:val="standardContextual"/>
        </w:rPr>
        <w:t xml:space="preserve">, przekazującym Państwa dane na rzecz HiH Przychodnia S.C. w celu wykonania przedmiotowej umowy </w:t>
      </w:r>
      <w:r w:rsidRPr="009D161D">
        <w:rPr>
          <w:rFonts w:ascii="Calibri" w:eastAsia="Arial" w:hAnsi="Calibri" w:cs="Calibri"/>
          <w:color w:val="000000"/>
          <w:kern w:val="2"/>
          <w:sz w:val="20"/>
          <w:szCs w:val="20"/>
          <w:lang w:eastAsia="zh-CN"/>
          <w14:ligatures w14:val="standardContextual"/>
        </w:rPr>
        <w:t>oraz mogą być przetwarzane przez okres niezbędny dla realizacji prawnie uzasadnionych interesów Administratora.</w:t>
      </w:r>
    </w:p>
    <w:p w14:paraId="38D6477E" w14:textId="77777777" w:rsidR="009D161D" w:rsidRPr="009D161D" w:rsidRDefault="009D161D" w:rsidP="000531EE">
      <w:pPr>
        <w:numPr>
          <w:ilvl w:val="0"/>
          <w:numId w:val="8"/>
        </w:numPr>
        <w:shd w:val="clear" w:color="auto" w:fill="E7E6E6" w:themeFill="background2"/>
        <w:suppressAutoHyphens/>
        <w:spacing w:after="160" w:line="259" w:lineRule="auto"/>
        <w:contextualSpacing/>
        <w:rPr>
          <w:rFonts w:ascii="Calibri" w:hAnsi="Calibri"/>
          <w:b/>
          <w:kern w:val="2"/>
          <w:sz w:val="20"/>
          <w:szCs w:val="20"/>
          <w14:ligatures w14:val="standardContextual"/>
        </w:rPr>
      </w:pPr>
      <w:r w:rsidRPr="009D161D">
        <w:rPr>
          <w:rFonts w:ascii="Calibri" w:hAnsi="Calibri"/>
          <w:b/>
          <w:kern w:val="2"/>
          <w:sz w:val="20"/>
          <w:szCs w:val="20"/>
          <w14:ligatures w14:val="standardContextual"/>
        </w:rPr>
        <w:t>PODANIE DANYCH</w:t>
      </w:r>
    </w:p>
    <w:p w14:paraId="0F818857" w14:textId="77777777" w:rsidR="009D161D" w:rsidRPr="009D161D" w:rsidRDefault="009D161D" w:rsidP="000531EE">
      <w:pPr>
        <w:shd w:val="clear" w:color="auto" w:fill="E7E6E6" w:themeFill="background2"/>
        <w:spacing w:line="259" w:lineRule="auto"/>
        <w:rPr>
          <w:rFonts w:ascii="Calibri" w:hAnsi="Calibri"/>
          <w:b/>
          <w:bCs/>
          <w:kern w:val="2"/>
          <w:sz w:val="20"/>
          <w:szCs w:val="20"/>
          <w14:ligatures w14:val="standardContextual"/>
        </w:rPr>
      </w:pPr>
      <w:r w:rsidRPr="009D161D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Podanie danych osobowych jest dobrowolne, jednakże konsekwencją niepodania danych osobowych wymaganych przez Administratora Danych jest brak możliwości zawarcia i wykonania umowy. </w:t>
      </w:r>
    </w:p>
    <w:p w14:paraId="775823BB" w14:textId="77777777" w:rsidR="009D161D" w:rsidRPr="009D161D" w:rsidRDefault="009D161D" w:rsidP="009D161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CCE167" w14:textId="64456307" w:rsidR="009D161D" w:rsidRDefault="009D161D" w:rsidP="003A05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4F4FEF3" w14:textId="77777777" w:rsidR="009D161D" w:rsidRDefault="009D161D" w:rsidP="003A05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A9816B5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7ABD521" w14:textId="3D706A38" w:rsidR="00C86437" w:rsidRDefault="003A05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§ 9</w:t>
      </w:r>
    </w:p>
    <w:p w14:paraId="661C0F61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Rozwiązanie umowy</w:t>
      </w:r>
    </w:p>
    <w:p w14:paraId="5D86E583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B1FB44D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Każda ze stron może rozwiązać umowę:</w:t>
      </w:r>
    </w:p>
    <w:p w14:paraId="2A549C0E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AF393C4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1. z miesięcznym wypowiedzeniem skutkującym na koniec miesiąca następującego po pisemnym wyrażeniu woli rozwiązania umowy,</w:t>
      </w:r>
    </w:p>
    <w:p w14:paraId="3D786F0A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2.   ze skutkiem natychmiastowym w przypadku rażącego naruszenia postanowień umowy przez którąkolwiek ze stron.</w:t>
      </w:r>
    </w:p>
    <w:p w14:paraId="5048AC3F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F04D005" w14:textId="11CD3D63" w:rsidR="00C86437" w:rsidRDefault="003A05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§ 10</w:t>
      </w:r>
    </w:p>
    <w:p w14:paraId="46AD0F35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Regulacje prawne</w:t>
      </w:r>
    </w:p>
    <w:p w14:paraId="782D315A" w14:textId="77777777" w:rsidR="00C86437" w:rsidRDefault="00C8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8CB465F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1.  W sprawach nieuregulowanych umową mają zastosowanie odpowiednie przepisy Kodeksu Cywilnego.</w:t>
      </w:r>
    </w:p>
    <w:p w14:paraId="2957B44E" w14:textId="77777777" w:rsidR="00C86437" w:rsidRDefault="00F821E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2. W przypadku zmiany przepisów powszechnie obowiązujących, strony niniejszej umowy dostosują niezwłocznie jej postanowienia do zmienionych przepisów pisemnym Aneksem. </w:t>
      </w:r>
    </w:p>
    <w:p w14:paraId="793ADDBA" w14:textId="678248BA" w:rsidR="00C86437" w:rsidRPr="00847DAB" w:rsidRDefault="00F821EF" w:rsidP="00847DAB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3. Umowę sporządzono w dwóch jednobrzmiących egzemplarzach po jednym dla każdej ze stron.</w:t>
      </w:r>
    </w:p>
    <w:p w14:paraId="1D15C41B" w14:textId="0C2D01DB" w:rsidR="0033554A" w:rsidRDefault="0033554A" w:rsidP="00847D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13689122" w14:textId="77777777" w:rsidR="0033554A" w:rsidRDefault="0033554A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sz w:val="20"/>
          <w:szCs w:val="20"/>
        </w:rPr>
      </w:pPr>
    </w:p>
    <w:p w14:paraId="62591C8F" w14:textId="46211F06" w:rsidR="00C86437" w:rsidRDefault="003A0552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11</w:t>
      </w:r>
    </w:p>
    <w:p w14:paraId="0FA97AAF" w14:textId="77777777" w:rsidR="00C86437" w:rsidRDefault="00F821EF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Rozpoczęcie współpracy</w:t>
      </w:r>
    </w:p>
    <w:p w14:paraId="73D45227" w14:textId="77777777" w:rsidR="00C86437" w:rsidRDefault="00C86437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360A66B" w14:textId="54F9208E" w:rsidR="00C86437" w:rsidRDefault="00F821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Umowa wchodzi w życie z dniem </w:t>
      </w:r>
      <w:r w:rsidR="00C31406">
        <w:rPr>
          <w:rFonts w:ascii="Calibri" w:eastAsia="Calibri" w:hAnsi="Calibri" w:cs="Calibri"/>
          <w:color w:val="000000"/>
          <w:sz w:val="20"/>
          <w:szCs w:val="20"/>
        </w:rPr>
        <w:t>…………………….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roku.</w:t>
      </w:r>
    </w:p>
    <w:p w14:paraId="1DDD2147" w14:textId="77777777" w:rsidR="00C86437" w:rsidRDefault="00C86437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752626E" w14:textId="77777777" w:rsidR="00C86437" w:rsidRDefault="00C86437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E96F44C" w14:textId="19B2EC06" w:rsidR="00C86437" w:rsidRDefault="003A0552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12</w:t>
      </w:r>
      <w:r w:rsidR="00F821EF">
        <w:rPr>
          <w:rFonts w:ascii="Calibri" w:eastAsia="Calibri" w:hAnsi="Calibri" w:cs="Calibri"/>
          <w:b/>
          <w:sz w:val="20"/>
          <w:szCs w:val="20"/>
        </w:rPr>
        <w:br/>
        <w:t>Koordynacja współpracy</w:t>
      </w:r>
    </w:p>
    <w:p w14:paraId="4026D563" w14:textId="77777777" w:rsidR="00C86437" w:rsidRDefault="00C86437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CD4FF46" w14:textId="77777777" w:rsidR="00C86437" w:rsidRDefault="00F821EF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Strony ustalają osoby do kontaktu podczas realizacji umowy:</w:t>
      </w:r>
    </w:p>
    <w:p w14:paraId="0251DEC6" w14:textId="77777777" w:rsidR="00C86437" w:rsidRDefault="00C8643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9DC0A34" w14:textId="77777777" w:rsidR="00C86437" w:rsidRDefault="00F821EF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PRZYCHODNIA :</w:t>
      </w:r>
    </w:p>
    <w:p w14:paraId="61B4887F" w14:textId="77777777" w:rsidR="00DB55F1" w:rsidRPr="00B86384" w:rsidRDefault="00DB55F1" w:rsidP="00DB55F1">
      <w:pPr>
        <w:jc w:val="both"/>
        <w:rPr>
          <w:rFonts w:ascii="Calibri" w:eastAsia="Calibri" w:hAnsi="Calibri" w:cs="Calibri"/>
          <w:bCs/>
          <w:sz w:val="20"/>
          <w:szCs w:val="20"/>
        </w:rPr>
      </w:pPr>
      <w:r w:rsidRPr="00B86384">
        <w:rPr>
          <w:rFonts w:ascii="Calibri" w:eastAsia="Calibri" w:hAnsi="Calibri" w:cs="Calibri"/>
          <w:bCs/>
          <w:sz w:val="20"/>
          <w:szCs w:val="20"/>
        </w:rPr>
        <w:t>…………………………………………………..</w:t>
      </w:r>
    </w:p>
    <w:p w14:paraId="65E56AA4" w14:textId="77777777" w:rsidR="00DB55F1" w:rsidRDefault="00DB55F1" w:rsidP="00DB55F1">
      <w:pPr>
        <w:jc w:val="both"/>
      </w:pPr>
      <w:r>
        <w:rPr>
          <w:rFonts w:ascii="Calibri" w:eastAsia="Calibri" w:hAnsi="Calibri" w:cs="Calibri"/>
          <w:sz w:val="20"/>
          <w:szCs w:val="20"/>
        </w:rPr>
        <w:t>Tel.:</w:t>
      </w:r>
      <w:r>
        <w:rPr>
          <w:rFonts w:ascii="Calibri" w:eastAsia="Calibri" w:hAnsi="Calibri" w:cs="Calibri"/>
          <w:bCs/>
          <w:sz w:val="20"/>
          <w:szCs w:val="20"/>
        </w:rPr>
        <w:t>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br/>
        <w:t>Mail:</w:t>
      </w:r>
      <w:r w:rsidRPr="0026030C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t>……………………….</w:t>
      </w:r>
    </w:p>
    <w:p w14:paraId="66F11BE7" w14:textId="77777777" w:rsidR="00C86437" w:rsidRDefault="00C8643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C864A7" w14:textId="77777777" w:rsidR="00C86437" w:rsidRDefault="00F821EF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Zleceniodawca: </w:t>
      </w:r>
    </w:p>
    <w:p w14:paraId="32634D12" w14:textId="690B092F" w:rsidR="00B86384" w:rsidRDefault="00B86384">
      <w:pPr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……………………………………………………..</w:t>
      </w:r>
    </w:p>
    <w:p w14:paraId="6BBC28BC" w14:textId="4A303367" w:rsidR="0026030C" w:rsidRDefault="0026030C">
      <w:pPr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Tel.: </w:t>
      </w:r>
      <w:r w:rsidR="00B86384">
        <w:rPr>
          <w:rFonts w:ascii="Calibri" w:eastAsia="Calibri" w:hAnsi="Calibri" w:cs="Calibri"/>
          <w:bCs/>
          <w:sz w:val="20"/>
          <w:szCs w:val="20"/>
        </w:rPr>
        <w:t>……………………………………………..</w:t>
      </w:r>
    </w:p>
    <w:p w14:paraId="768DF5D7" w14:textId="3B356C6C" w:rsidR="0026030C" w:rsidRDefault="0026030C">
      <w:pPr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Mail.: </w:t>
      </w:r>
      <w:r w:rsidR="00B86384">
        <w:t>…………………………</w:t>
      </w:r>
    </w:p>
    <w:p w14:paraId="04CA3E8D" w14:textId="72305F71" w:rsidR="00C86437" w:rsidRPr="0026030C" w:rsidRDefault="00F821EF">
      <w:pPr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</w:p>
    <w:p w14:paraId="51352E4B" w14:textId="77777777" w:rsidR="00C86437" w:rsidRDefault="00F821EF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Osoby do kontaktu w sprawach dotyczących ochrony danych osobowych (wysyłanie dokumentacji zawierającej dane osobowe):</w:t>
      </w:r>
    </w:p>
    <w:p w14:paraId="003DCD50" w14:textId="77777777" w:rsidR="00C86437" w:rsidRDefault="00C8643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DFA3646" w14:textId="44F191C7" w:rsidR="00C86437" w:rsidRDefault="003A6011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Zleceniobiorca</w:t>
      </w:r>
      <w:r w:rsidR="00F821EF">
        <w:rPr>
          <w:rFonts w:ascii="Calibri" w:eastAsia="Calibri" w:hAnsi="Calibri" w:cs="Calibri"/>
          <w:b/>
          <w:sz w:val="20"/>
          <w:szCs w:val="20"/>
        </w:rPr>
        <w:t xml:space="preserve">: </w:t>
      </w:r>
    </w:p>
    <w:p w14:paraId="3AA26C06" w14:textId="5D7A740D" w:rsidR="00C86437" w:rsidRPr="00B86384" w:rsidRDefault="00B86384" w:rsidP="0026030C">
      <w:pPr>
        <w:jc w:val="both"/>
        <w:rPr>
          <w:rFonts w:ascii="Calibri" w:eastAsia="Calibri" w:hAnsi="Calibri" w:cs="Calibri"/>
          <w:bCs/>
          <w:sz w:val="20"/>
          <w:szCs w:val="20"/>
        </w:rPr>
      </w:pPr>
      <w:r w:rsidRPr="00B86384">
        <w:rPr>
          <w:rFonts w:ascii="Calibri" w:eastAsia="Calibri" w:hAnsi="Calibri" w:cs="Calibri"/>
          <w:bCs/>
          <w:sz w:val="20"/>
          <w:szCs w:val="20"/>
        </w:rPr>
        <w:t>…………………………………………………..</w:t>
      </w:r>
    </w:p>
    <w:p w14:paraId="041704F0" w14:textId="6DF07C5B" w:rsidR="00C86437" w:rsidRDefault="00F821EF" w:rsidP="0026030C">
      <w:pPr>
        <w:jc w:val="both"/>
      </w:pPr>
      <w:r>
        <w:rPr>
          <w:rFonts w:ascii="Calibri" w:eastAsia="Calibri" w:hAnsi="Calibri" w:cs="Calibri"/>
          <w:sz w:val="20"/>
          <w:szCs w:val="20"/>
        </w:rPr>
        <w:t>Tel.:</w:t>
      </w:r>
      <w:r w:rsidR="00B86384">
        <w:rPr>
          <w:rFonts w:ascii="Calibri" w:eastAsia="Calibri" w:hAnsi="Calibri" w:cs="Calibri"/>
          <w:bCs/>
          <w:sz w:val="20"/>
          <w:szCs w:val="20"/>
        </w:rPr>
        <w:t>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br/>
        <w:t>Mail:</w:t>
      </w:r>
      <w:r w:rsidR="0026030C" w:rsidRPr="0026030C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B86384">
        <w:t>……………………….</w:t>
      </w:r>
    </w:p>
    <w:p w14:paraId="10422167" w14:textId="77777777" w:rsidR="00B86384" w:rsidRDefault="00B86384" w:rsidP="0026030C">
      <w:pPr>
        <w:jc w:val="both"/>
      </w:pPr>
    </w:p>
    <w:p w14:paraId="0C84A3FF" w14:textId="77777777" w:rsidR="00B86384" w:rsidRDefault="00B86384" w:rsidP="00B86384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Zleceniodawca: </w:t>
      </w:r>
    </w:p>
    <w:p w14:paraId="57941A98" w14:textId="77777777" w:rsidR="00B86384" w:rsidRPr="00B86384" w:rsidRDefault="00B86384" w:rsidP="00B86384">
      <w:pPr>
        <w:jc w:val="both"/>
        <w:rPr>
          <w:rFonts w:ascii="Calibri" w:eastAsia="Calibri" w:hAnsi="Calibri" w:cs="Calibri"/>
          <w:bCs/>
          <w:sz w:val="20"/>
          <w:szCs w:val="20"/>
        </w:rPr>
      </w:pPr>
      <w:r w:rsidRPr="00B86384">
        <w:rPr>
          <w:rFonts w:ascii="Calibri" w:eastAsia="Calibri" w:hAnsi="Calibri" w:cs="Calibri"/>
          <w:bCs/>
          <w:sz w:val="20"/>
          <w:szCs w:val="20"/>
        </w:rPr>
        <w:t>…………………………………………………..</w:t>
      </w:r>
    </w:p>
    <w:p w14:paraId="67CD1275" w14:textId="77777777" w:rsidR="00B86384" w:rsidRDefault="00B86384" w:rsidP="00B8638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Tel.:</w:t>
      </w:r>
      <w:r>
        <w:rPr>
          <w:rFonts w:ascii="Calibri" w:eastAsia="Calibri" w:hAnsi="Calibri" w:cs="Calibri"/>
          <w:bCs/>
          <w:sz w:val="20"/>
          <w:szCs w:val="20"/>
        </w:rPr>
        <w:t>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br/>
        <w:t>Mail:</w:t>
      </w:r>
      <w:r w:rsidRPr="0026030C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t>……………………….</w:t>
      </w:r>
    </w:p>
    <w:p w14:paraId="45BFA40B" w14:textId="77777777" w:rsidR="00C86437" w:rsidRDefault="00C8643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40516E8" w14:textId="77777777" w:rsidR="00C86437" w:rsidRDefault="00F821EF">
      <w:pPr>
        <w:pStyle w:val="Nagwek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PRZYCHODNIA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ZLECENIODAWCA</w:t>
      </w:r>
    </w:p>
    <w:p w14:paraId="324CA51D" w14:textId="77777777" w:rsidR="00C86437" w:rsidRDefault="00C8643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A75314A" w14:textId="6CC65272" w:rsidR="00C86437" w:rsidRDefault="00C8643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CD5D0DD" w14:textId="2E318DE0" w:rsidR="00C86437" w:rsidRDefault="00C86437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C864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4C106" w14:textId="77777777" w:rsidR="0041333F" w:rsidRDefault="0041333F">
      <w:r>
        <w:separator/>
      </w:r>
    </w:p>
  </w:endnote>
  <w:endnote w:type="continuationSeparator" w:id="0">
    <w:p w14:paraId="5D8A0725" w14:textId="77777777" w:rsidR="0041333F" w:rsidRDefault="0041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7F74B" w14:textId="0B87695F" w:rsidR="00C86437" w:rsidRDefault="00C86437">
    <w:pPr>
      <w:rPr>
        <w:rFonts w:ascii="Lato" w:eastAsia="Lato" w:hAnsi="Lato" w:cs="Lato"/>
        <w:color w:val="666666"/>
      </w:rPr>
    </w:pPr>
  </w:p>
  <w:p w14:paraId="33C6E711" w14:textId="77777777" w:rsidR="00C86437" w:rsidRDefault="00C8643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666666"/>
        <w:sz w:val="18"/>
        <w:szCs w:val="18"/>
      </w:rPr>
    </w:pPr>
  </w:p>
  <w:p w14:paraId="709B4373" w14:textId="77777777" w:rsidR="00C86437" w:rsidRDefault="00F821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HiH Przychodnia s.c., ul. Jana Długosza 48 D, 51-162 Wrocław NIP: 897-001-29-82 REGON: 930025129</w:t>
    </w:r>
    <w:r>
      <w:rPr>
        <w:rFonts w:ascii="Calibri" w:eastAsia="Calibri" w:hAnsi="Calibri" w:cs="Calibri"/>
        <w:color w:val="000000"/>
        <w:sz w:val="18"/>
        <w:szCs w:val="18"/>
      </w:rPr>
      <w:br/>
      <w:t xml:space="preserve">Tel. </w:t>
    </w:r>
    <w:r>
      <w:rPr>
        <w:rFonts w:ascii="Calibri" w:eastAsia="Calibri" w:hAnsi="Calibri" w:cs="Calibri"/>
        <w:smallCaps/>
        <w:color w:val="1B244F"/>
        <w:sz w:val="18"/>
        <w:szCs w:val="18"/>
        <w:highlight w:val="white"/>
      </w:rPr>
      <w:t>71 35-005-35</w:t>
    </w:r>
    <w:r>
      <w:rPr>
        <w:rFonts w:ascii="Calibri" w:eastAsia="Calibri" w:hAnsi="Calibri" w:cs="Calibri"/>
        <w:color w:val="000000"/>
        <w:sz w:val="18"/>
        <w:szCs w:val="18"/>
      </w:rPr>
      <w:t xml:space="preserve">Email: </w:t>
    </w:r>
    <w:r>
      <w:rPr>
        <w:rFonts w:ascii="Calibri" w:eastAsia="Calibri" w:hAnsi="Calibri" w:cs="Calibri"/>
        <w:color w:val="666666"/>
        <w:sz w:val="18"/>
        <w:szCs w:val="18"/>
        <w:highlight w:val="white"/>
      </w:rPr>
      <w:t>info@hih.com.pl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1EA2E" w14:textId="77777777" w:rsidR="0041333F" w:rsidRDefault="0041333F">
      <w:r>
        <w:separator/>
      </w:r>
    </w:p>
  </w:footnote>
  <w:footnote w:type="continuationSeparator" w:id="0">
    <w:p w14:paraId="66B0B4E8" w14:textId="77777777" w:rsidR="0041333F" w:rsidRDefault="0041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5EAD" w14:textId="77777777" w:rsidR="00C86437" w:rsidRDefault="00F821EF">
    <w:pPr>
      <w:pStyle w:val="Nagwek3"/>
      <w:spacing w:before="0"/>
      <w:rPr>
        <w:color w:val="1B244F"/>
        <w:sz w:val="20"/>
        <w:szCs w:val="20"/>
      </w:rPr>
    </w:pPr>
    <w:r>
      <w:rPr>
        <w:b/>
        <w:color w:val="1B244F"/>
        <w:sz w:val="20"/>
        <w:szCs w:val="20"/>
      </w:rPr>
      <w:t xml:space="preserve">HIH Długosza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DB1BDA" wp14:editId="4DC83311">
          <wp:simplePos x="0" y="0"/>
          <wp:positionH relativeFrom="column">
            <wp:posOffset>2453005</wp:posOffset>
          </wp:positionH>
          <wp:positionV relativeFrom="paragraph">
            <wp:posOffset>-167639</wp:posOffset>
          </wp:positionV>
          <wp:extent cx="947965" cy="905784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7965" cy="9057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52CDBE" w14:textId="77777777" w:rsidR="00C86437" w:rsidRDefault="00F821EF">
    <w:pPr>
      <w:pStyle w:val="Nagwek3"/>
      <w:spacing w:before="0"/>
      <w:rPr>
        <w:color w:val="666666"/>
        <w:sz w:val="20"/>
        <w:szCs w:val="20"/>
      </w:rPr>
    </w:pPr>
    <w:r>
      <w:rPr>
        <w:color w:val="666666"/>
        <w:sz w:val="20"/>
        <w:szCs w:val="20"/>
      </w:rPr>
      <w:t xml:space="preserve">ul. Jana Długosza 48                                                                                                                                 </w:t>
    </w:r>
    <w:r>
      <w:rPr>
        <w:color w:val="666666"/>
        <w:sz w:val="20"/>
        <w:szCs w:val="20"/>
      </w:rPr>
      <w:br/>
      <w:t xml:space="preserve">BUDYNEK D , II piętro                                                                                                                               </w:t>
    </w:r>
    <w:r>
      <w:rPr>
        <w:color w:val="666666"/>
        <w:sz w:val="20"/>
        <w:szCs w:val="20"/>
      </w:rPr>
      <w:br/>
      <w:t xml:space="preserve">51-162 Wrocław                                                                                                                                       </w:t>
    </w:r>
  </w:p>
  <w:p w14:paraId="41ABC305" w14:textId="77777777" w:rsidR="00C86437" w:rsidRDefault="00C864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0C2"/>
    <w:multiLevelType w:val="multilevel"/>
    <w:tmpl w:val="8920268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FF6AED"/>
    <w:multiLevelType w:val="hybridMultilevel"/>
    <w:tmpl w:val="9550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1E42"/>
    <w:multiLevelType w:val="hybridMultilevel"/>
    <w:tmpl w:val="E7AC48A2"/>
    <w:lvl w:ilvl="0" w:tplc="F894FC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4C54"/>
    <w:multiLevelType w:val="multilevel"/>
    <w:tmpl w:val="FBB4C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250B"/>
    <w:multiLevelType w:val="hybridMultilevel"/>
    <w:tmpl w:val="F0801FD0"/>
    <w:lvl w:ilvl="0" w:tplc="DA56CF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E754D"/>
    <w:multiLevelType w:val="multilevel"/>
    <w:tmpl w:val="A5BA8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202390"/>
    <w:multiLevelType w:val="hybridMultilevel"/>
    <w:tmpl w:val="01E2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C541D"/>
    <w:multiLevelType w:val="multilevel"/>
    <w:tmpl w:val="433240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15367052">
    <w:abstractNumId w:val="7"/>
  </w:num>
  <w:num w:numId="2" w16cid:durableId="1299608864">
    <w:abstractNumId w:val="3"/>
  </w:num>
  <w:num w:numId="3" w16cid:durableId="1520661501">
    <w:abstractNumId w:val="0"/>
  </w:num>
  <w:num w:numId="4" w16cid:durableId="1714228645">
    <w:abstractNumId w:val="5"/>
  </w:num>
  <w:num w:numId="5" w16cid:durableId="1466657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757577">
    <w:abstractNumId w:val="6"/>
  </w:num>
  <w:num w:numId="7" w16cid:durableId="2117292330">
    <w:abstractNumId w:val="4"/>
  </w:num>
  <w:num w:numId="8" w16cid:durableId="2128424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37"/>
    <w:rsid w:val="0004160D"/>
    <w:rsid w:val="000531EE"/>
    <w:rsid w:val="00144BFE"/>
    <w:rsid w:val="00144FA3"/>
    <w:rsid w:val="001E3156"/>
    <w:rsid w:val="0026030C"/>
    <w:rsid w:val="00265CF3"/>
    <w:rsid w:val="0033554A"/>
    <w:rsid w:val="003A0552"/>
    <w:rsid w:val="003A6011"/>
    <w:rsid w:val="003B2B22"/>
    <w:rsid w:val="00402EF1"/>
    <w:rsid w:val="0041333F"/>
    <w:rsid w:val="00505D5F"/>
    <w:rsid w:val="00601631"/>
    <w:rsid w:val="00762919"/>
    <w:rsid w:val="007A0624"/>
    <w:rsid w:val="007C5EA5"/>
    <w:rsid w:val="00847DAB"/>
    <w:rsid w:val="00986342"/>
    <w:rsid w:val="009D161D"/>
    <w:rsid w:val="009E375F"/>
    <w:rsid w:val="00A47A62"/>
    <w:rsid w:val="00B86384"/>
    <w:rsid w:val="00C31406"/>
    <w:rsid w:val="00C86437"/>
    <w:rsid w:val="00D84FCA"/>
    <w:rsid w:val="00DB55F1"/>
    <w:rsid w:val="00E31C02"/>
    <w:rsid w:val="00F15E7C"/>
    <w:rsid w:val="00F8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440E"/>
  <w15:docId w15:val="{56CA74B8-F029-4579-BFAC-833C275D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F1"/>
  </w:style>
  <w:style w:type="paragraph" w:styleId="Nagwek1">
    <w:name w:val="heading 1"/>
    <w:basedOn w:val="Normalny"/>
    <w:next w:val="Normalny"/>
    <w:link w:val="Nagwek1Znak"/>
    <w:uiPriority w:val="9"/>
    <w:qFormat/>
    <w:rsid w:val="00847D1C"/>
    <w:pPr>
      <w:keepNext/>
      <w:jc w:val="both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D1C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30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rsid w:val="00847D1C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47D1C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47D1C"/>
    <w:pPr>
      <w:jc w:val="both"/>
    </w:pPr>
    <w:rPr>
      <w:rFonts w:ascii="Arial" w:hAnsi="Arial"/>
      <w:bCs/>
    </w:rPr>
  </w:style>
  <w:style w:type="character" w:customStyle="1" w:styleId="TekstpodstawowyZnak">
    <w:name w:val="Tekst podstawowy Znak"/>
    <w:basedOn w:val="Domylnaczcionkaakapitu"/>
    <w:link w:val="Tekstpodstawowy"/>
    <w:rsid w:val="00847D1C"/>
    <w:rPr>
      <w:rFonts w:ascii="Arial" w:eastAsia="Times New Roman" w:hAnsi="Arial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46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8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785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2F6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3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30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0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C30A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30A6"/>
    <w:pPr>
      <w:spacing w:before="100" w:beforeAutospacing="1" w:after="100" w:afterAutospacing="1"/>
    </w:pPr>
  </w:style>
  <w:style w:type="character" w:customStyle="1" w:styleId="et-waypoint">
    <w:name w:val="et-waypoint"/>
    <w:basedOn w:val="Domylnaczcionkaakapitu"/>
    <w:rsid w:val="009C30A6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0vghmK4Z1TWaMAF+ADsDwl2Wlw==">CgMxLjA4AHIhMS1JYk5jenp3YVRWWU9ET19HNE53SVZOTS1LLWlpUnU3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1784</Words>
  <Characters>10706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Hryń</dc:creator>
  <cp:lastModifiedBy>Natalia Aleksandrowicz</cp:lastModifiedBy>
  <cp:revision>20</cp:revision>
  <dcterms:created xsi:type="dcterms:W3CDTF">2023-07-03T06:13:00Z</dcterms:created>
  <dcterms:modified xsi:type="dcterms:W3CDTF">2025-06-06T09:26:00Z</dcterms:modified>
</cp:coreProperties>
</file>